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A25" w:rsidRPr="00245F32" w:rsidRDefault="00085A25" w:rsidP="00085A25">
      <w:pPr>
        <w:tabs>
          <w:tab w:val="left" w:pos="1134"/>
        </w:tabs>
        <w:spacing w:line="240" w:lineRule="auto"/>
        <w:rPr>
          <w:rFonts w:ascii="Times New Roman" w:hAnsi="Times New Roman"/>
          <w:b/>
          <w:bCs/>
          <w:szCs w:val="22"/>
          <w:lang w:val="ru-RU"/>
        </w:rPr>
      </w:pPr>
      <w:bookmarkStart w:id="0" w:name="_Toc443476585"/>
      <w:bookmarkStart w:id="1" w:name="_Toc439168168"/>
    </w:p>
    <w:p w:rsidR="005179CD" w:rsidRPr="00245F32" w:rsidRDefault="005179CD" w:rsidP="005179CD">
      <w:pPr>
        <w:tabs>
          <w:tab w:val="left" w:pos="1134"/>
        </w:tabs>
        <w:spacing w:line="240" w:lineRule="auto"/>
        <w:jc w:val="center"/>
        <w:rPr>
          <w:rFonts w:ascii="Times New Roman" w:hAnsi="Times New Roman"/>
          <w:b/>
          <w:bCs/>
          <w:szCs w:val="22"/>
          <w:lang w:val="kk-KZ"/>
        </w:rPr>
      </w:pPr>
      <w:r w:rsidRPr="00245F32">
        <w:rPr>
          <w:rFonts w:ascii="Times New Roman" w:hAnsi="Times New Roman"/>
          <w:b/>
          <w:bCs/>
          <w:szCs w:val="22"/>
          <w:lang w:val="ru-RU"/>
        </w:rPr>
        <w:t>«Геометрия» п</w:t>
      </w:r>
      <w:r w:rsidRPr="00245F32">
        <w:rPr>
          <w:rFonts w:ascii="Times New Roman" w:hAnsi="Times New Roman"/>
          <w:b/>
          <w:bCs/>
          <w:szCs w:val="22"/>
          <w:lang w:val="kk-KZ"/>
        </w:rPr>
        <w:t>әні бойынша күнтізбелік-тақырыптық жоспар</w:t>
      </w:r>
    </w:p>
    <w:p w:rsidR="00085A25" w:rsidRPr="00245F32" w:rsidRDefault="005179CD" w:rsidP="00085A25">
      <w:pPr>
        <w:tabs>
          <w:tab w:val="left" w:pos="1134"/>
        </w:tabs>
        <w:spacing w:line="240" w:lineRule="auto"/>
        <w:jc w:val="center"/>
        <w:rPr>
          <w:rFonts w:ascii="Times New Roman" w:hAnsi="Times New Roman"/>
          <w:b/>
          <w:bCs/>
          <w:szCs w:val="22"/>
          <w:lang w:val="kk-KZ"/>
        </w:rPr>
      </w:pPr>
      <w:r w:rsidRPr="00245F32">
        <w:rPr>
          <w:rFonts w:ascii="Times New Roman" w:hAnsi="Times New Roman"/>
          <w:b/>
          <w:bCs/>
          <w:szCs w:val="22"/>
          <w:lang w:val="kk-KZ"/>
        </w:rPr>
        <w:t>Ұзақ мерзімді жоспар</w:t>
      </w:r>
    </w:p>
    <w:bookmarkEnd w:id="0"/>
    <w:bookmarkEnd w:id="1"/>
    <w:p w:rsidR="005179CD" w:rsidRPr="00245F32" w:rsidRDefault="005179CD" w:rsidP="00245F32">
      <w:pPr>
        <w:pStyle w:val="1"/>
        <w:tabs>
          <w:tab w:val="left" w:pos="2268"/>
        </w:tabs>
        <w:spacing w:after="0"/>
        <w:ind w:left="0"/>
        <w:rPr>
          <w:rFonts w:ascii="Times New Roman" w:hAnsi="Times New Roman"/>
          <w:color w:val="auto"/>
          <w:sz w:val="22"/>
          <w:szCs w:val="22"/>
          <w:lang w:val="kk-KZ"/>
        </w:rPr>
      </w:pPr>
      <w:r w:rsidRPr="00245F32">
        <w:rPr>
          <w:rFonts w:ascii="Times New Roman" w:hAnsi="Times New Roman"/>
          <w:color w:val="auto"/>
          <w:sz w:val="22"/>
          <w:szCs w:val="22"/>
          <w:lang w:val="kk-KZ"/>
        </w:rPr>
        <w:t>7-сынып</w:t>
      </w:r>
      <w:r w:rsidRPr="00245F32">
        <w:rPr>
          <w:rFonts w:ascii="Times New Roman" w:hAnsi="Times New Roman"/>
          <w:sz w:val="22"/>
          <w:szCs w:val="22"/>
          <w:lang w:val="kk-KZ"/>
        </w:rPr>
        <w:t xml:space="preserve"> </w:t>
      </w: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127"/>
        <w:gridCol w:w="321"/>
        <w:gridCol w:w="6908"/>
        <w:gridCol w:w="850"/>
        <w:gridCol w:w="1134"/>
        <w:gridCol w:w="1418"/>
      </w:tblGrid>
      <w:tr w:rsidR="009A2BFC" w:rsidRPr="00245F32" w:rsidTr="009A2BFC">
        <w:tc>
          <w:tcPr>
            <w:tcW w:w="2127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ind w:left="20"/>
              <w:jc w:val="center"/>
              <w:rPr>
                <w:rFonts w:ascii="Times New Roman" w:hAnsi="Times New Roman"/>
                <w:b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  <w:t>Ұзақ мерзімді жоспар бөлімдері</w:t>
            </w:r>
          </w:p>
        </w:tc>
        <w:tc>
          <w:tcPr>
            <w:tcW w:w="2127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ind w:left="20"/>
              <w:jc w:val="center"/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  <w:t>Тақырыптар/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ind w:left="20"/>
              <w:jc w:val="center"/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  <w:t xml:space="preserve">Ұзақ мерзімді жоспар 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ind w:left="20"/>
              <w:jc w:val="center"/>
              <w:rPr>
                <w:rFonts w:ascii="Times New Roman" w:hAnsi="Times New Roman"/>
                <w:b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  <w:t>бөлімінің мазмұны</w:t>
            </w:r>
          </w:p>
        </w:tc>
        <w:tc>
          <w:tcPr>
            <w:tcW w:w="7229" w:type="dxa"/>
            <w:gridSpan w:val="2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ind w:left="20"/>
              <w:jc w:val="center"/>
              <w:rPr>
                <w:rFonts w:ascii="Times New Roman" w:hAnsi="Times New Roman"/>
                <w:b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  <w:t>Оқу мақсаттары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ind w:left="20"/>
              <w:jc w:val="center"/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  <w:t>Сағат саны</w:t>
            </w:r>
          </w:p>
        </w:tc>
        <w:tc>
          <w:tcPr>
            <w:tcW w:w="1134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ind w:left="20"/>
              <w:jc w:val="center"/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  <w:t>мерзімі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ind w:left="20"/>
              <w:jc w:val="center"/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  <w:t>ескертпе</w:t>
            </w:r>
          </w:p>
        </w:tc>
      </w:tr>
      <w:tr w:rsidR="009A2BFC" w:rsidRPr="00245F32" w:rsidTr="009A2BFC">
        <w:tc>
          <w:tcPr>
            <w:tcW w:w="12333" w:type="dxa"/>
            <w:gridSpan w:val="5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i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b/>
                <w:i/>
                <w:szCs w:val="22"/>
                <w:lang w:val="kk-KZ"/>
              </w:rPr>
              <w:t>1 тоқсан (18 сағ)</w:t>
            </w:r>
          </w:p>
        </w:tc>
        <w:tc>
          <w:tcPr>
            <w:tcW w:w="1134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2"/>
                <w:lang w:val="kk-KZ"/>
              </w:rPr>
            </w:pPr>
          </w:p>
        </w:tc>
        <w:tc>
          <w:tcPr>
            <w:tcW w:w="1418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Cs w:val="22"/>
                <w:lang w:val="kk-KZ"/>
              </w:rPr>
            </w:pPr>
          </w:p>
        </w:tc>
      </w:tr>
      <w:tr w:rsidR="009A2BFC" w:rsidRPr="00245F32" w:rsidTr="009A2BFC">
        <w:tc>
          <w:tcPr>
            <w:tcW w:w="2127" w:type="dxa"/>
            <w:vMerge w:val="restart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b/>
                <w:szCs w:val="22"/>
                <w:lang w:val="kk-KZ"/>
              </w:rPr>
              <w:t>Геометрияның алғашқы мәліметтері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2127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Геометрияның негізгі ұғымдары</w:t>
            </w:r>
          </w:p>
        </w:tc>
        <w:tc>
          <w:tcPr>
            <w:tcW w:w="7229" w:type="dxa"/>
            <w:gridSpan w:val="2"/>
          </w:tcPr>
          <w:p w:rsidR="009A2BFC" w:rsidRPr="00245F32" w:rsidRDefault="009A2BFC" w:rsidP="00164510">
            <w:pPr>
              <w:pStyle w:val="af8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lang w:val="kk-KZ"/>
              </w:rPr>
              <w:t>7.1.1.1</w:t>
            </w:r>
          </w:p>
          <w:p w:rsidR="009A2BFC" w:rsidRPr="00245F32" w:rsidRDefault="009A2BFC" w:rsidP="00164510">
            <w:pPr>
              <w:pStyle w:val="13"/>
              <w:shd w:val="clear" w:color="auto" w:fill="FFFFFF"/>
              <w:tabs>
                <w:tab w:val="left" w:pos="2268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2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 w:val="22"/>
                <w:szCs w:val="22"/>
                <w:lang w:val="kk-KZ"/>
              </w:rPr>
              <w:t>планиметрияның  негізгі фигураларын білу: нүкте, түзу;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7.1.1.3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аксиоманың  теоремадан айырмашылығын түсіну: теореманың шарты мен қорытындысын ажырату;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7.1.2.1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нүктелердің түзу мен  жазықтықта орналасу аксиомаларын білу және қолдану (реттік аксиомасы);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pStyle w:val="af8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lang w:val="kk-KZ"/>
              </w:rPr>
              <w:t>2</w:t>
            </w:r>
          </w:p>
        </w:tc>
        <w:tc>
          <w:tcPr>
            <w:tcW w:w="1134" w:type="dxa"/>
          </w:tcPr>
          <w:p w:rsidR="009A2BFC" w:rsidRDefault="009A2BFC" w:rsidP="00164510">
            <w:pPr>
              <w:pStyle w:val="af8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01.09</w:t>
            </w:r>
          </w:p>
          <w:p w:rsidR="009A2BFC" w:rsidRDefault="009A2BFC" w:rsidP="00164510">
            <w:pPr>
              <w:pStyle w:val="af8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lang w:val="kk-KZ"/>
              </w:rPr>
            </w:pPr>
          </w:p>
          <w:p w:rsidR="009A2BFC" w:rsidRPr="00245F32" w:rsidRDefault="009A2BFC" w:rsidP="00164510">
            <w:pPr>
              <w:pStyle w:val="af8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02.09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pStyle w:val="af8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lang w:val="kk-KZ"/>
              </w:rPr>
            </w:pPr>
          </w:p>
        </w:tc>
      </w:tr>
      <w:tr w:rsidR="009A2BFC" w:rsidRPr="00245F32" w:rsidTr="009A2BFC">
        <w:tc>
          <w:tcPr>
            <w:tcW w:w="2127" w:type="dxa"/>
            <w:vMerge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2"/>
                <w:lang w:val="kk-KZ"/>
              </w:rPr>
            </w:pPr>
          </w:p>
        </w:tc>
        <w:tc>
          <w:tcPr>
            <w:tcW w:w="2127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Сәуле және кесінді</w:t>
            </w:r>
          </w:p>
        </w:tc>
        <w:tc>
          <w:tcPr>
            <w:tcW w:w="7229" w:type="dxa"/>
            <w:gridSpan w:val="2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7.1.1.5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кесінді, сәуле, бұрыш, үшбұрыш, жарты жазықтық анықтамаларын білу;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 xml:space="preserve">7.1.1.2 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нүктелер  мен түзулердің тиістілік  аксиомаларын  білу және қолдану;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pStyle w:val="af8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lang w:val="kk-KZ"/>
              </w:rPr>
              <w:t>2</w:t>
            </w:r>
          </w:p>
        </w:tc>
        <w:tc>
          <w:tcPr>
            <w:tcW w:w="1134" w:type="dxa"/>
          </w:tcPr>
          <w:p w:rsidR="009A2BFC" w:rsidRDefault="009A2BFC" w:rsidP="00164510">
            <w:pPr>
              <w:pStyle w:val="af8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08.09</w:t>
            </w:r>
          </w:p>
          <w:p w:rsidR="009A2BFC" w:rsidRDefault="009A2BFC" w:rsidP="00164510">
            <w:pPr>
              <w:pStyle w:val="af8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lang w:val="kk-KZ"/>
              </w:rPr>
            </w:pPr>
          </w:p>
          <w:p w:rsidR="009A2BFC" w:rsidRPr="00245F32" w:rsidRDefault="009A2BFC" w:rsidP="00164510">
            <w:pPr>
              <w:pStyle w:val="af8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09.09</w:t>
            </w:r>
          </w:p>
          <w:p w:rsidR="009A2BFC" w:rsidRPr="00245F32" w:rsidRDefault="009A2BFC" w:rsidP="00164510">
            <w:pPr>
              <w:pStyle w:val="af8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lang w:val="kk-KZ"/>
              </w:rPr>
            </w:pPr>
          </w:p>
        </w:tc>
        <w:tc>
          <w:tcPr>
            <w:tcW w:w="1418" w:type="dxa"/>
          </w:tcPr>
          <w:p w:rsidR="009A2BFC" w:rsidRPr="00245F32" w:rsidRDefault="009A2BFC" w:rsidP="00164510">
            <w:pPr>
              <w:pStyle w:val="af8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lang w:val="kk-KZ"/>
              </w:rPr>
            </w:pPr>
          </w:p>
        </w:tc>
      </w:tr>
      <w:tr w:rsidR="009A2BFC" w:rsidRPr="00245F32" w:rsidTr="009A2BFC">
        <w:tc>
          <w:tcPr>
            <w:tcW w:w="2127" w:type="dxa"/>
            <w:vMerge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2"/>
                <w:lang w:val="kk-KZ"/>
              </w:rPr>
            </w:pPr>
          </w:p>
        </w:tc>
        <w:tc>
          <w:tcPr>
            <w:tcW w:w="2127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Кесінділердің ұзындығын өлшеу</w:t>
            </w:r>
          </w:p>
        </w:tc>
        <w:tc>
          <w:tcPr>
            <w:tcW w:w="7229" w:type="dxa"/>
            <w:gridSpan w:val="2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7.1.1.6</w:t>
            </w:r>
          </w:p>
          <w:p w:rsidR="009A2BFC" w:rsidRPr="00245F32" w:rsidRDefault="009A2BFC" w:rsidP="00164510">
            <w:pPr>
              <w:pStyle w:val="a6"/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 w:val="22"/>
                <w:szCs w:val="22"/>
                <w:lang w:val="kk-KZ"/>
              </w:rPr>
              <w:t>кесінділер мен бұрыштарды өлшеу аксиомаларын білу және қолдану;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pStyle w:val="af8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lang w:val="kk-KZ"/>
              </w:rPr>
              <w:t>2</w:t>
            </w:r>
          </w:p>
        </w:tc>
        <w:tc>
          <w:tcPr>
            <w:tcW w:w="1134" w:type="dxa"/>
          </w:tcPr>
          <w:p w:rsidR="009A2BFC" w:rsidRDefault="009A2BFC" w:rsidP="00164510">
            <w:pPr>
              <w:pStyle w:val="af8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15.09</w:t>
            </w:r>
          </w:p>
          <w:p w:rsidR="009A2BFC" w:rsidRPr="00245F32" w:rsidRDefault="009A2BFC" w:rsidP="00164510">
            <w:pPr>
              <w:pStyle w:val="af8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16.09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pStyle w:val="af8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lang w:val="kk-KZ"/>
              </w:rPr>
            </w:pPr>
          </w:p>
        </w:tc>
      </w:tr>
      <w:tr w:rsidR="009A2BFC" w:rsidRPr="00245F32" w:rsidTr="009A2BFC">
        <w:tc>
          <w:tcPr>
            <w:tcW w:w="2127" w:type="dxa"/>
            <w:vMerge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2"/>
                <w:lang w:val="kk-KZ"/>
              </w:rPr>
            </w:pPr>
          </w:p>
        </w:tc>
        <w:tc>
          <w:tcPr>
            <w:tcW w:w="2127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Жартыжазықтық және бұрыш</w:t>
            </w:r>
          </w:p>
        </w:tc>
        <w:tc>
          <w:tcPr>
            <w:tcW w:w="7229" w:type="dxa"/>
            <w:gridSpan w:val="2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7.1.1.9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 xml:space="preserve">сыбайлас және вертикаль бұрыштардың анықтамаларын білу; 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7.1.1.10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сыбайлас және вертикаль бұрыштардың қасиеттерін дәлелдеу және  қолдану;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pStyle w:val="af8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lang w:val="kk-KZ"/>
              </w:rPr>
              <w:t>2</w:t>
            </w:r>
          </w:p>
        </w:tc>
        <w:tc>
          <w:tcPr>
            <w:tcW w:w="1134" w:type="dxa"/>
          </w:tcPr>
          <w:p w:rsidR="009A2BFC" w:rsidRDefault="009A2BFC" w:rsidP="00164510">
            <w:pPr>
              <w:pStyle w:val="af8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22.09</w:t>
            </w:r>
          </w:p>
          <w:p w:rsidR="009A2BFC" w:rsidRPr="00245F32" w:rsidRDefault="009A2BFC" w:rsidP="00164510">
            <w:pPr>
              <w:pStyle w:val="af8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23.09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pStyle w:val="af8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lang w:val="kk-KZ"/>
              </w:rPr>
            </w:pPr>
          </w:p>
        </w:tc>
      </w:tr>
      <w:tr w:rsidR="009A2BFC" w:rsidRPr="00245F32" w:rsidTr="009A2BFC">
        <w:tc>
          <w:tcPr>
            <w:tcW w:w="2127" w:type="dxa"/>
            <w:vMerge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2"/>
                <w:lang w:val="kk-KZ"/>
              </w:rPr>
            </w:pPr>
          </w:p>
        </w:tc>
        <w:tc>
          <w:tcPr>
            <w:tcW w:w="2127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Бұрыштарға амалдар қолдану. Бұрыштардың теңдігі</w:t>
            </w:r>
          </w:p>
        </w:tc>
        <w:tc>
          <w:tcPr>
            <w:tcW w:w="7229" w:type="dxa"/>
            <w:gridSpan w:val="2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7.1.1.11</w:t>
            </w:r>
          </w:p>
          <w:p w:rsidR="009A2BFC" w:rsidRPr="00245F32" w:rsidRDefault="009A2BFC" w:rsidP="00164510">
            <w:pPr>
              <w:pStyle w:val="a6"/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 w:val="22"/>
                <w:szCs w:val="22"/>
                <w:lang w:val="kk-KZ"/>
              </w:rPr>
              <w:t>берілген үшбұрышқа тең үшбұрыштың бар болуы аксиомасын білу;</w:t>
            </w:r>
          </w:p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7.1.2.2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түзулердің параллельдік  аксиомасын білу;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7.1.1.8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кесінділер мен бұрыштарды  салу аксиомаларын білу және қолдану;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7.1.1.7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тең фигуралардың анықтамасы мен қасиеттерін білу және қолдану;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7.1.1.32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перпендикуляр ұғымын біледі;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3</w:t>
            </w:r>
          </w:p>
        </w:tc>
        <w:tc>
          <w:tcPr>
            <w:tcW w:w="1134" w:type="dxa"/>
          </w:tcPr>
          <w:p w:rsidR="009A2BFC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/>
              </w:rPr>
              <w:t>29.09</w:t>
            </w:r>
          </w:p>
          <w:p w:rsidR="009A2BFC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</w:p>
          <w:p w:rsidR="009A2BFC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/>
              </w:rPr>
              <w:t>30.09</w:t>
            </w:r>
          </w:p>
          <w:p w:rsidR="009A2BFC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/>
              </w:rPr>
              <w:t>06.10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pStyle w:val="af8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lang w:val="kk-KZ"/>
              </w:rPr>
            </w:pPr>
          </w:p>
        </w:tc>
      </w:tr>
      <w:tr w:rsidR="009A2BFC" w:rsidRPr="00245F32" w:rsidTr="009A2BFC">
        <w:tc>
          <w:tcPr>
            <w:tcW w:w="2127" w:type="dxa"/>
            <w:vMerge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</w:p>
        </w:tc>
        <w:tc>
          <w:tcPr>
            <w:tcW w:w="2127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Теореманы дәлелдеу әдістері: тура дәлелдеу және «</w:t>
            </w:r>
            <w:r w:rsidRPr="00245F32">
              <w:rPr>
                <w:rFonts w:ascii="Times New Roman" w:hAnsi="Times New Roman"/>
                <w:szCs w:val="22"/>
                <w:lang w:val="kk-KZ" w:eastAsia="en-GB"/>
              </w:rPr>
              <w:t>кері жору» әдісі</w:t>
            </w:r>
          </w:p>
        </w:tc>
        <w:tc>
          <w:tcPr>
            <w:tcW w:w="7229" w:type="dxa"/>
            <w:gridSpan w:val="2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7.1.1.4</w:t>
            </w:r>
          </w:p>
          <w:p w:rsidR="009A2BFC" w:rsidRPr="00245F32" w:rsidRDefault="009A2BFC" w:rsidP="00164510">
            <w:pPr>
              <w:pStyle w:val="a6"/>
              <w:tabs>
                <w:tab w:val="left" w:pos="2268"/>
              </w:tabs>
              <w:spacing w:line="240" w:lineRule="auto"/>
              <w:ind w:firstLine="34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 w:val="22"/>
                <w:szCs w:val="22"/>
                <w:lang w:val="kk-KZ" w:eastAsia="en-GB"/>
              </w:rPr>
              <w:t>теоремаларды дәлелдеу әдістерін білу: тура дәлелдеу және  «кері жору» әдістері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ru-RU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ru-RU"/>
              </w:rPr>
              <w:t>2</w:t>
            </w:r>
          </w:p>
        </w:tc>
        <w:tc>
          <w:tcPr>
            <w:tcW w:w="1134" w:type="dxa"/>
          </w:tcPr>
          <w:p w:rsidR="009A2BFC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ru-RU"/>
              </w:rPr>
            </w:pPr>
            <w:r>
              <w:rPr>
                <w:rFonts w:ascii="Times New Roman" w:hAnsi="Times New Roman"/>
                <w:color w:val="000000"/>
                <w:szCs w:val="22"/>
                <w:lang w:val="ru-RU"/>
              </w:rPr>
              <w:t>07.10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ru-RU"/>
              </w:rPr>
            </w:pPr>
            <w:r>
              <w:rPr>
                <w:rFonts w:ascii="Times New Roman" w:hAnsi="Times New Roman"/>
                <w:color w:val="000000"/>
                <w:szCs w:val="22"/>
                <w:lang w:val="ru-RU"/>
              </w:rPr>
              <w:t>13.10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ru-RU"/>
              </w:rPr>
            </w:pPr>
          </w:p>
        </w:tc>
      </w:tr>
      <w:tr w:rsidR="009A2BFC" w:rsidRPr="00245F32" w:rsidTr="009A2BFC">
        <w:tc>
          <w:tcPr>
            <w:tcW w:w="2127" w:type="dxa"/>
            <w:vMerge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</w:p>
        </w:tc>
        <w:tc>
          <w:tcPr>
            <w:tcW w:w="2127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Бұрыштардың шамасын өлшеу</w:t>
            </w:r>
          </w:p>
        </w:tc>
        <w:tc>
          <w:tcPr>
            <w:tcW w:w="7229" w:type="dxa"/>
            <w:gridSpan w:val="2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7.1.1.6</w:t>
            </w:r>
          </w:p>
          <w:p w:rsidR="009A2BFC" w:rsidRPr="00245F32" w:rsidRDefault="009A2BFC" w:rsidP="00164510">
            <w:pPr>
              <w:pStyle w:val="a6"/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 w:val="22"/>
                <w:szCs w:val="22"/>
                <w:lang w:val="kk-KZ"/>
              </w:rPr>
              <w:t>кесінділер мен бұрыштарды өлшеу аксиомаларын білу және қолдану;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7.1.1.8</w:t>
            </w:r>
          </w:p>
          <w:p w:rsidR="009A2BFC" w:rsidRPr="00245F32" w:rsidRDefault="009A2BFC" w:rsidP="00164510">
            <w:pPr>
              <w:pStyle w:val="a6"/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 w:val="22"/>
                <w:szCs w:val="22"/>
                <w:lang w:val="kk-KZ"/>
              </w:rPr>
              <w:lastRenderedPageBreak/>
              <w:t>кесінділер мен бұрыштарды  салу аксиомаларын білу және қолдану;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7.1.1.11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ru-RU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ru-RU"/>
              </w:rPr>
              <w:lastRenderedPageBreak/>
              <w:t>2</w:t>
            </w:r>
          </w:p>
        </w:tc>
        <w:tc>
          <w:tcPr>
            <w:tcW w:w="1134" w:type="dxa"/>
          </w:tcPr>
          <w:p w:rsidR="009A2BFC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ru-RU"/>
              </w:rPr>
            </w:pPr>
            <w:r>
              <w:rPr>
                <w:rFonts w:ascii="Times New Roman" w:hAnsi="Times New Roman"/>
                <w:color w:val="000000"/>
                <w:szCs w:val="22"/>
                <w:lang w:val="ru-RU"/>
              </w:rPr>
              <w:t>14.10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ru-RU"/>
              </w:rPr>
            </w:pPr>
            <w:r>
              <w:rPr>
                <w:rFonts w:ascii="Times New Roman" w:hAnsi="Times New Roman"/>
                <w:color w:val="000000"/>
                <w:szCs w:val="22"/>
                <w:lang w:val="ru-RU"/>
              </w:rPr>
              <w:t>20.10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ru-RU"/>
              </w:rPr>
            </w:pPr>
          </w:p>
        </w:tc>
      </w:tr>
      <w:tr w:rsidR="009A2BFC" w:rsidRPr="00245F32" w:rsidTr="009A2BFC">
        <w:tc>
          <w:tcPr>
            <w:tcW w:w="2127" w:type="dxa"/>
            <w:vMerge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</w:p>
        </w:tc>
        <w:tc>
          <w:tcPr>
            <w:tcW w:w="2127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  <w:t xml:space="preserve">ББЖБ №1 (20 мин). </w:t>
            </w: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Есептер шығару</w:t>
            </w:r>
          </w:p>
        </w:tc>
        <w:tc>
          <w:tcPr>
            <w:tcW w:w="7229" w:type="dxa"/>
            <w:gridSpan w:val="2"/>
          </w:tcPr>
          <w:p w:rsidR="009A2BFC" w:rsidRPr="00245F32" w:rsidRDefault="009A2BFC" w:rsidP="00164510">
            <w:pPr>
              <w:pStyle w:val="a6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2"/>
                <w:szCs w:val="22"/>
                <w:lang w:val="kk-KZ"/>
              </w:rPr>
            </w:pPr>
          </w:p>
        </w:tc>
        <w:tc>
          <w:tcPr>
            <w:tcW w:w="850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  <w:t>1</w:t>
            </w:r>
          </w:p>
        </w:tc>
        <w:tc>
          <w:tcPr>
            <w:tcW w:w="1134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  <w:t>21.10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</w:p>
        </w:tc>
      </w:tr>
      <w:tr w:rsidR="009A2BFC" w:rsidRPr="00245F32" w:rsidTr="009A2BFC">
        <w:tc>
          <w:tcPr>
            <w:tcW w:w="11483" w:type="dxa"/>
            <w:gridSpan w:val="4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  <w:t>№1 бақылау жұмысы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  <w:t>1</w:t>
            </w:r>
          </w:p>
        </w:tc>
        <w:tc>
          <w:tcPr>
            <w:tcW w:w="1134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  <w:t>27.10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</w:p>
        </w:tc>
      </w:tr>
      <w:tr w:rsidR="009A2BFC" w:rsidRPr="00245F32" w:rsidTr="009A2BFC">
        <w:tc>
          <w:tcPr>
            <w:tcW w:w="11483" w:type="dxa"/>
            <w:gridSpan w:val="4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Қатемен жұмыс №1. Пысықтау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1</w:t>
            </w:r>
          </w:p>
        </w:tc>
        <w:tc>
          <w:tcPr>
            <w:tcW w:w="1134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/>
              </w:rPr>
              <w:t>28.10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</w:p>
        </w:tc>
      </w:tr>
      <w:tr w:rsidR="009A2BFC" w:rsidRPr="00245F32" w:rsidTr="009A2BFC">
        <w:tc>
          <w:tcPr>
            <w:tcW w:w="12333" w:type="dxa"/>
            <w:gridSpan w:val="5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b/>
                <w:i/>
                <w:color w:val="000000"/>
                <w:szCs w:val="22"/>
                <w:lang w:val="kk-KZ"/>
              </w:rPr>
              <w:t>2 тоқсан (16 сағ)</w:t>
            </w:r>
          </w:p>
        </w:tc>
        <w:tc>
          <w:tcPr>
            <w:tcW w:w="1134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Cs w:val="22"/>
                <w:lang w:val="kk-KZ"/>
              </w:rPr>
            </w:pPr>
          </w:p>
        </w:tc>
        <w:tc>
          <w:tcPr>
            <w:tcW w:w="1418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  <w:szCs w:val="22"/>
                <w:lang w:val="kk-KZ"/>
              </w:rPr>
            </w:pPr>
          </w:p>
        </w:tc>
      </w:tr>
      <w:tr w:rsidR="009A2BFC" w:rsidRPr="00245F32" w:rsidTr="009A2BFC">
        <w:tc>
          <w:tcPr>
            <w:tcW w:w="2127" w:type="dxa"/>
            <w:vMerge w:val="restart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b/>
                <w:szCs w:val="22"/>
                <w:lang w:val="kk-KZ"/>
              </w:rPr>
              <w:t>Үшбұрыштар</w:t>
            </w:r>
          </w:p>
        </w:tc>
        <w:tc>
          <w:tcPr>
            <w:tcW w:w="2127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FF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Үшбұрыш және оның түрлері</w:t>
            </w:r>
          </w:p>
        </w:tc>
        <w:tc>
          <w:tcPr>
            <w:tcW w:w="7229" w:type="dxa"/>
            <w:gridSpan w:val="2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7.1.1.13</w:t>
            </w:r>
          </w:p>
          <w:p w:rsidR="009A2BFC" w:rsidRPr="00245F32" w:rsidRDefault="009A2BFC" w:rsidP="00164510">
            <w:pPr>
              <w:pStyle w:val="a6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 w:val="22"/>
                <w:szCs w:val="22"/>
                <w:lang w:val="kk-KZ"/>
              </w:rPr>
              <w:t>үшбұрыштардың түрлерін ажырату;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7.1.1.14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теңқабырғалы, теңбүйірлі, тікбұрышты үшбұрыштардың элементтерін білу;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7.1.1.12</w:t>
            </w:r>
          </w:p>
          <w:p w:rsidR="009A2BFC" w:rsidRPr="00245F32" w:rsidRDefault="009A2BFC" w:rsidP="00164510">
            <w:pPr>
              <w:pStyle w:val="a6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 w:val="22"/>
                <w:szCs w:val="22"/>
                <w:lang w:val="kk-KZ" w:eastAsia="en-GB"/>
              </w:rPr>
              <w:t>үшбұрыштың медианасы, биссектрисасы,   биіктігі, орта перпендикуляры,  орта сызығы анықтамаларын білу және оларды салу;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7.1.1.15</w:t>
            </w:r>
          </w:p>
          <w:p w:rsidR="009A2BFC" w:rsidRPr="00245F32" w:rsidRDefault="009A2BFC" w:rsidP="00164510">
            <w:pPr>
              <w:pStyle w:val="a6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 w:val="22"/>
                <w:szCs w:val="22"/>
                <w:lang w:val="kk-KZ"/>
              </w:rPr>
              <w:t>сүйір бұрышты, доғал бұрышты және тікбұрышты үшбұрыштардың биіктіктерінің орналасуын салыстыру;</w:t>
            </w:r>
            <w:r w:rsidRPr="00245F32">
              <w:rPr>
                <w:rFonts w:ascii="Times New Roman" w:hAnsi="Times New Roman"/>
                <w:sz w:val="22"/>
                <w:szCs w:val="22"/>
                <w:lang w:val="kk-KZ"/>
              </w:rPr>
              <w:tab/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3</w:t>
            </w:r>
          </w:p>
        </w:tc>
        <w:tc>
          <w:tcPr>
            <w:tcW w:w="1134" w:type="dxa"/>
          </w:tcPr>
          <w:p w:rsidR="009A2BFC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/>
              </w:rPr>
              <w:t>10.11</w:t>
            </w:r>
          </w:p>
          <w:p w:rsidR="009A2BFC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</w:p>
          <w:p w:rsidR="009A2BFC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/>
              </w:rPr>
              <w:t>11.11</w:t>
            </w:r>
          </w:p>
          <w:p w:rsidR="009A2BFC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/>
              </w:rPr>
              <w:t>17.11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</w:p>
        </w:tc>
      </w:tr>
      <w:tr w:rsidR="009A2BFC" w:rsidRPr="00245F32" w:rsidTr="009A2BFC">
        <w:tc>
          <w:tcPr>
            <w:tcW w:w="2127" w:type="dxa"/>
            <w:vMerge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</w:p>
        </w:tc>
        <w:tc>
          <w:tcPr>
            <w:tcW w:w="2127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FF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Үшбұрыштар теңдігінің бірінші белгісі</w:t>
            </w:r>
          </w:p>
        </w:tc>
        <w:tc>
          <w:tcPr>
            <w:tcW w:w="7229" w:type="dxa"/>
            <w:gridSpan w:val="2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7.1.1.21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үшбұрыштар теңдігінің бірінші белгісін білу және дәлелдеу;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7.1.1.22</w:t>
            </w:r>
          </w:p>
          <w:p w:rsidR="009A2BFC" w:rsidRPr="00245F32" w:rsidRDefault="009A2BFC" w:rsidP="00164510">
            <w:pPr>
              <w:pStyle w:val="ListParagraph1"/>
              <w:tabs>
                <w:tab w:val="left" w:pos="2268"/>
              </w:tabs>
              <w:ind w:left="0"/>
              <w:rPr>
                <w:color w:val="000000"/>
                <w:sz w:val="22"/>
                <w:szCs w:val="22"/>
                <w:lang w:val="kk-KZ"/>
              </w:rPr>
            </w:pPr>
            <w:r w:rsidRPr="00245F32">
              <w:rPr>
                <w:color w:val="000000"/>
                <w:sz w:val="22"/>
                <w:szCs w:val="22"/>
                <w:lang w:val="kk-KZ"/>
              </w:rPr>
              <w:t>үшбұрыштар теңдігінің белгілерін есептер шығару мен дәлелдеулерде қолдану;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2</w:t>
            </w:r>
          </w:p>
        </w:tc>
        <w:tc>
          <w:tcPr>
            <w:tcW w:w="1134" w:type="dxa"/>
          </w:tcPr>
          <w:p w:rsidR="009A2BFC" w:rsidRDefault="001E4FE8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/>
              </w:rPr>
              <w:t>18.11</w:t>
            </w:r>
          </w:p>
          <w:p w:rsidR="001E4FE8" w:rsidRDefault="001E4FE8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</w:p>
          <w:p w:rsidR="001E4FE8" w:rsidRPr="00245F32" w:rsidRDefault="001E4FE8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/>
              </w:rPr>
              <w:t>24.11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</w:p>
        </w:tc>
      </w:tr>
      <w:tr w:rsidR="009A2BFC" w:rsidRPr="00245F32" w:rsidTr="009A2BFC">
        <w:tc>
          <w:tcPr>
            <w:tcW w:w="2127" w:type="dxa"/>
            <w:vMerge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</w:p>
        </w:tc>
        <w:tc>
          <w:tcPr>
            <w:tcW w:w="2127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Үшбұрыштар теңдігінің екінші белгісі</w:t>
            </w:r>
          </w:p>
        </w:tc>
        <w:tc>
          <w:tcPr>
            <w:tcW w:w="7229" w:type="dxa"/>
            <w:gridSpan w:val="2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7.1.1.21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үшбұрыштар теңдігінің екінші белгісін білу және дәлелдеу;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7.1.1.22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үшбұрыштар теңдігінің белгілерін есептер шығару мен дәлелдеулерде қолдану;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2</w:t>
            </w:r>
          </w:p>
        </w:tc>
        <w:tc>
          <w:tcPr>
            <w:tcW w:w="1134" w:type="dxa"/>
          </w:tcPr>
          <w:p w:rsidR="009A2BFC" w:rsidRDefault="001E4FE8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/>
              </w:rPr>
              <w:t>25.11</w:t>
            </w:r>
          </w:p>
          <w:p w:rsidR="001E4FE8" w:rsidRDefault="001E4FE8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</w:p>
          <w:p w:rsidR="001E4FE8" w:rsidRPr="00245F32" w:rsidRDefault="001E4FE8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/>
              </w:rPr>
              <w:t>01.12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</w:p>
        </w:tc>
      </w:tr>
      <w:tr w:rsidR="009A2BFC" w:rsidRPr="00245F32" w:rsidTr="009A2BFC">
        <w:tc>
          <w:tcPr>
            <w:tcW w:w="2127" w:type="dxa"/>
            <w:vMerge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</w:p>
        </w:tc>
        <w:tc>
          <w:tcPr>
            <w:tcW w:w="2127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Теңбүйірлі үшбұрыштар</w:t>
            </w:r>
          </w:p>
        </w:tc>
        <w:tc>
          <w:tcPr>
            <w:tcW w:w="7229" w:type="dxa"/>
            <w:gridSpan w:val="2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7.1.1.23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теңбүйірлі үшбұрыштың белгілері мен қасиеттерін қолдану;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7.1.1.24</w:t>
            </w:r>
          </w:p>
          <w:p w:rsidR="009A2BFC" w:rsidRPr="00245F32" w:rsidRDefault="009A2BFC" w:rsidP="00164510">
            <w:pPr>
              <w:pStyle w:val="ListParagraph1"/>
              <w:tabs>
                <w:tab w:val="left" w:pos="2268"/>
              </w:tabs>
              <w:ind w:left="0"/>
              <w:rPr>
                <w:color w:val="000000"/>
                <w:sz w:val="22"/>
                <w:szCs w:val="22"/>
                <w:lang w:val="kk-KZ"/>
              </w:rPr>
            </w:pPr>
            <w:r w:rsidRPr="00245F32">
              <w:rPr>
                <w:color w:val="000000"/>
                <w:sz w:val="22"/>
                <w:szCs w:val="22"/>
                <w:lang w:val="kk-KZ"/>
              </w:rPr>
              <w:t>теңқабырғалы үшбұрыштың қасиеттерін есептер шығаруда қолдану;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2</w:t>
            </w:r>
          </w:p>
        </w:tc>
        <w:tc>
          <w:tcPr>
            <w:tcW w:w="1134" w:type="dxa"/>
          </w:tcPr>
          <w:p w:rsidR="009A2BFC" w:rsidRPr="00245F32" w:rsidRDefault="001E4FE8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02.12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</w:p>
        </w:tc>
      </w:tr>
      <w:tr w:rsidR="009A2BFC" w:rsidRPr="00245F32" w:rsidTr="009A2BFC">
        <w:tc>
          <w:tcPr>
            <w:tcW w:w="2127" w:type="dxa"/>
            <w:vMerge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</w:p>
        </w:tc>
        <w:tc>
          <w:tcPr>
            <w:tcW w:w="2127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Үшбұрыштар теңдігінің үшінші белгісі</w:t>
            </w:r>
          </w:p>
        </w:tc>
        <w:tc>
          <w:tcPr>
            <w:tcW w:w="7229" w:type="dxa"/>
            <w:gridSpan w:val="2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7.1.1.21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үшбұрыштар теңдігінің үшінші белгісін білу және дәлелдеу;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7.1.1.22</w:t>
            </w:r>
          </w:p>
          <w:p w:rsidR="009A2BFC" w:rsidRPr="00245F32" w:rsidRDefault="009A2BFC" w:rsidP="00164510">
            <w:pPr>
              <w:pStyle w:val="ListParagraph1"/>
              <w:tabs>
                <w:tab w:val="left" w:pos="2268"/>
              </w:tabs>
              <w:ind w:left="0"/>
              <w:rPr>
                <w:color w:val="000000"/>
                <w:sz w:val="22"/>
                <w:szCs w:val="22"/>
                <w:lang w:val="kk-KZ"/>
              </w:rPr>
            </w:pPr>
            <w:r w:rsidRPr="00245F32">
              <w:rPr>
                <w:color w:val="000000"/>
                <w:sz w:val="22"/>
                <w:szCs w:val="22"/>
                <w:lang w:val="kk-KZ"/>
              </w:rPr>
              <w:t>үшбұрыштар теңдігінің белгілерін есептер шығару мен дәлелдеулерде қолдану;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1</w:t>
            </w:r>
          </w:p>
        </w:tc>
        <w:tc>
          <w:tcPr>
            <w:tcW w:w="1134" w:type="dxa"/>
          </w:tcPr>
          <w:p w:rsidR="009A2BFC" w:rsidRPr="00245F32" w:rsidRDefault="001E4FE8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08.12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</w:p>
        </w:tc>
      </w:tr>
      <w:tr w:rsidR="009A2BFC" w:rsidRPr="00245F32" w:rsidTr="009A2BFC">
        <w:tc>
          <w:tcPr>
            <w:tcW w:w="2127" w:type="dxa"/>
            <w:vMerge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</w:p>
        </w:tc>
        <w:tc>
          <w:tcPr>
            <w:tcW w:w="2127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Үшбұрыштың қабырғалары мен бұрыштары арасындағы қатынастар</w:t>
            </w:r>
          </w:p>
        </w:tc>
        <w:tc>
          <w:tcPr>
            <w:tcW w:w="7229" w:type="dxa"/>
            <w:gridSpan w:val="2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7.1.1.22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үшбұрыштар теңдігінің белгілерін есептер шығару мен дәлелдеулерде қолдану;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1</w:t>
            </w:r>
          </w:p>
        </w:tc>
        <w:tc>
          <w:tcPr>
            <w:tcW w:w="1134" w:type="dxa"/>
          </w:tcPr>
          <w:p w:rsidR="009A2BFC" w:rsidRPr="00245F32" w:rsidRDefault="001E4FE8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09.12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</w:p>
        </w:tc>
      </w:tr>
      <w:tr w:rsidR="009A2BFC" w:rsidRPr="00245F32" w:rsidTr="009A2BFC">
        <w:tc>
          <w:tcPr>
            <w:tcW w:w="2127" w:type="dxa"/>
            <w:vMerge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</w:p>
        </w:tc>
        <w:tc>
          <w:tcPr>
            <w:tcW w:w="2127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Тікбұрышты үшбұрыштар</w:t>
            </w:r>
          </w:p>
        </w:tc>
        <w:tc>
          <w:tcPr>
            <w:tcW w:w="7229" w:type="dxa"/>
            <w:gridSpan w:val="2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7.1.1.14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теңқабырғалы, теңбүйірлі, тікбұрышты үшбұрыштардың элементтерін білу;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7.1.1.22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үшбұрыштар теңдігінің белгілерін есептер шығару мен дәлелдеулерде қолдану;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2</w:t>
            </w:r>
          </w:p>
        </w:tc>
        <w:tc>
          <w:tcPr>
            <w:tcW w:w="1134" w:type="dxa"/>
          </w:tcPr>
          <w:p w:rsidR="009A2BFC" w:rsidRDefault="001E4FE8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15.12</w:t>
            </w:r>
          </w:p>
          <w:p w:rsidR="001E4FE8" w:rsidRDefault="001E4FE8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</w:p>
          <w:p w:rsidR="001E4FE8" w:rsidRPr="00245F32" w:rsidRDefault="001E4FE8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22.12</w:t>
            </w:r>
          </w:p>
        </w:tc>
        <w:tc>
          <w:tcPr>
            <w:tcW w:w="1418" w:type="dxa"/>
          </w:tcPr>
          <w:p w:rsidR="009A2BFC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</w:p>
          <w:p w:rsidR="001E4FE8" w:rsidRDefault="001E4FE8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</w:p>
          <w:p w:rsidR="001E4FE8" w:rsidRPr="00245F32" w:rsidRDefault="001E4FE8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16.12</w:t>
            </w:r>
          </w:p>
        </w:tc>
      </w:tr>
      <w:tr w:rsidR="009A2BFC" w:rsidRPr="00245F32" w:rsidTr="009A2BFC">
        <w:tc>
          <w:tcPr>
            <w:tcW w:w="2127" w:type="dxa"/>
            <w:vMerge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</w:p>
        </w:tc>
        <w:tc>
          <w:tcPr>
            <w:tcW w:w="2127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b/>
                <w:szCs w:val="22"/>
                <w:lang w:val="kk-KZ"/>
              </w:rPr>
              <w:t xml:space="preserve">ББЖБ №2 (20 мин). </w:t>
            </w:r>
            <w:r w:rsidRPr="00245F32">
              <w:rPr>
                <w:rFonts w:ascii="Times New Roman" w:hAnsi="Times New Roman"/>
                <w:szCs w:val="22"/>
                <w:lang w:val="kk-KZ"/>
              </w:rPr>
              <w:t>Есептер шығару</w:t>
            </w:r>
          </w:p>
        </w:tc>
        <w:tc>
          <w:tcPr>
            <w:tcW w:w="7229" w:type="dxa"/>
            <w:gridSpan w:val="2"/>
          </w:tcPr>
          <w:p w:rsidR="009A2BFC" w:rsidRPr="00245F32" w:rsidRDefault="009A2BFC" w:rsidP="00164510">
            <w:pPr>
              <w:pStyle w:val="ListParagraph1"/>
              <w:tabs>
                <w:tab w:val="left" w:pos="2268"/>
              </w:tabs>
              <w:ind w:left="0"/>
              <w:rPr>
                <w:sz w:val="22"/>
                <w:szCs w:val="22"/>
                <w:lang w:val="kk-KZ"/>
              </w:rPr>
            </w:pPr>
            <w:r w:rsidRPr="00245F32">
              <w:rPr>
                <w:b/>
                <w:sz w:val="22"/>
                <w:szCs w:val="22"/>
                <w:lang w:val="kk-KZ"/>
              </w:rPr>
              <w:t>ББЖБ №2 (20 мин)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2</w:t>
            </w:r>
          </w:p>
        </w:tc>
        <w:tc>
          <w:tcPr>
            <w:tcW w:w="1134" w:type="dxa"/>
          </w:tcPr>
          <w:p w:rsidR="009A2BFC" w:rsidRPr="00245F32" w:rsidRDefault="001E4FE8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22.12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</w:p>
        </w:tc>
      </w:tr>
      <w:tr w:rsidR="009A2BFC" w:rsidRPr="00245F32" w:rsidTr="009A2BFC">
        <w:tc>
          <w:tcPr>
            <w:tcW w:w="11483" w:type="dxa"/>
            <w:gridSpan w:val="4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b/>
                <w:color w:val="000000"/>
                <w:szCs w:val="22"/>
                <w:lang w:val="kk-KZ" w:eastAsia="en-GB"/>
              </w:rPr>
            </w:pPr>
            <w:r w:rsidRPr="00245F32"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  <w:t>№2 бақылау жұмысы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b/>
                <w:color w:val="000000"/>
                <w:szCs w:val="22"/>
                <w:lang w:val="kk-KZ" w:eastAsia="en-GB"/>
              </w:rPr>
            </w:pPr>
            <w:r w:rsidRPr="00245F32">
              <w:rPr>
                <w:rFonts w:ascii="Times New Roman" w:hAnsi="Times New Roman"/>
                <w:b/>
                <w:color w:val="000000"/>
                <w:szCs w:val="22"/>
                <w:lang w:val="kk-KZ" w:eastAsia="en-GB"/>
              </w:rPr>
              <w:t>1</w:t>
            </w:r>
          </w:p>
        </w:tc>
        <w:tc>
          <w:tcPr>
            <w:tcW w:w="1134" w:type="dxa"/>
          </w:tcPr>
          <w:p w:rsidR="009A2BFC" w:rsidRPr="00245F32" w:rsidRDefault="001E4FE8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b/>
                <w:color w:val="000000"/>
                <w:szCs w:val="22"/>
                <w:lang w:val="kk-KZ" w:eastAsia="en-GB"/>
              </w:rPr>
            </w:pPr>
            <w:r>
              <w:rPr>
                <w:rFonts w:ascii="Times New Roman" w:hAnsi="Times New Roman"/>
                <w:b/>
                <w:color w:val="000000"/>
                <w:szCs w:val="22"/>
                <w:lang w:val="kk-KZ" w:eastAsia="en-GB"/>
              </w:rPr>
              <w:t>23.12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</w:p>
        </w:tc>
      </w:tr>
      <w:tr w:rsidR="009A2BFC" w:rsidRPr="00245F32" w:rsidTr="009A2BFC">
        <w:tc>
          <w:tcPr>
            <w:tcW w:w="11483" w:type="dxa"/>
            <w:gridSpan w:val="4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Қатемен жұмыс №2. Пысықтау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2</w:t>
            </w:r>
          </w:p>
        </w:tc>
        <w:tc>
          <w:tcPr>
            <w:tcW w:w="1134" w:type="dxa"/>
          </w:tcPr>
          <w:p w:rsidR="009A2BFC" w:rsidRDefault="001E4FE8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29.12</w:t>
            </w:r>
          </w:p>
          <w:p w:rsidR="001E4FE8" w:rsidRPr="00245F32" w:rsidRDefault="001E4FE8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30.12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</w:p>
        </w:tc>
      </w:tr>
      <w:tr w:rsidR="009A2BFC" w:rsidRPr="00245F32" w:rsidTr="009A2BFC">
        <w:tc>
          <w:tcPr>
            <w:tcW w:w="12333" w:type="dxa"/>
            <w:gridSpan w:val="5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eastAsia="Calibri" w:hAnsi="Times New Roman"/>
                <w:b/>
                <w:i/>
                <w:szCs w:val="22"/>
                <w:lang w:val="kk-KZ"/>
              </w:rPr>
            </w:pPr>
            <w:r w:rsidRPr="00245F32">
              <w:rPr>
                <w:rFonts w:ascii="Times New Roman" w:eastAsia="Calibri" w:hAnsi="Times New Roman"/>
                <w:b/>
                <w:i/>
                <w:szCs w:val="22"/>
                <w:lang w:val="kk-KZ"/>
              </w:rPr>
              <w:t>3 тоқсан (20 сағ)</w:t>
            </w:r>
          </w:p>
        </w:tc>
        <w:tc>
          <w:tcPr>
            <w:tcW w:w="1134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eastAsia="Calibri" w:hAnsi="Times New Roman"/>
                <w:szCs w:val="22"/>
                <w:lang w:val="kk-KZ"/>
              </w:rPr>
            </w:pPr>
          </w:p>
        </w:tc>
        <w:tc>
          <w:tcPr>
            <w:tcW w:w="1418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eastAsia="Calibri" w:hAnsi="Times New Roman"/>
                <w:szCs w:val="22"/>
                <w:lang w:val="kk-KZ"/>
              </w:rPr>
            </w:pPr>
          </w:p>
        </w:tc>
      </w:tr>
      <w:tr w:rsidR="009A2BFC" w:rsidRPr="00245F32" w:rsidTr="009A2BFC">
        <w:tc>
          <w:tcPr>
            <w:tcW w:w="2127" w:type="dxa"/>
            <w:vMerge w:val="restart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b/>
                <w:szCs w:val="22"/>
                <w:lang w:val="kk-KZ"/>
              </w:rPr>
              <w:t>Түзулердің өзара орналасуы</w:t>
            </w:r>
          </w:p>
        </w:tc>
        <w:tc>
          <w:tcPr>
            <w:tcW w:w="2448" w:type="dxa"/>
            <w:gridSpan w:val="2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ru-RU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 xml:space="preserve">Перпендикуляр және көлбеу </w:t>
            </w:r>
          </w:p>
        </w:tc>
        <w:tc>
          <w:tcPr>
            <w:tcW w:w="6908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7.1.2.8</w:t>
            </w:r>
          </w:p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Перпендикуляр,  көлбеу және көлбеудің  проекциясы ұғымдарын меңгеру;</w:t>
            </w:r>
          </w:p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7.1.2.9</w:t>
            </w:r>
          </w:p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нүктеден түзуге түсірілген перпендикулярдың біреу ғана болуы туралы теореманы дәлелдеу және қолдану;</w:t>
            </w:r>
          </w:p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7.1.2.10</w:t>
            </w:r>
          </w:p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 w:eastAsia="en-GB"/>
              </w:rPr>
            </w:pPr>
            <w:r w:rsidRPr="00245F32">
              <w:rPr>
                <w:rFonts w:ascii="Times New Roman" w:hAnsi="Times New Roman"/>
                <w:szCs w:val="22"/>
                <w:lang w:val="kk-KZ" w:eastAsia="en-GB"/>
              </w:rPr>
              <w:t>перпендикуляр түзулердің қасиеттерін білу және қолдану;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3</w:t>
            </w:r>
          </w:p>
        </w:tc>
        <w:tc>
          <w:tcPr>
            <w:tcW w:w="1134" w:type="dxa"/>
          </w:tcPr>
          <w:p w:rsidR="009A2BFC" w:rsidRDefault="001E4FE8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szCs w:val="22"/>
                <w:lang w:val="kk-KZ"/>
              </w:rPr>
            </w:pPr>
            <w:r>
              <w:rPr>
                <w:rFonts w:ascii="Times New Roman" w:hAnsi="Times New Roman"/>
                <w:szCs w:val="22"/>
                <w:lang w:val="kk-KZ"/>
              </w:rPr>
              <w:t>12.01</w:t>
            </w:r>
          </w:p>
          <w:p w:rsidR="001E4FE8" w:rsidRDefault="001E4FE8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szCs w:val="22"/>
                <w:lang w:val="kk-KZ"/>
              </w:rPr>
            </w:pPr>
          </w:p>
          <w:p w:rsidR="001E4FE8" w:rsidRDefault="001E4FE8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szCs w:val="22"/>
                <w:lang w:val="kk-KZ"/>
              </w:rPr>
            </w:pPr>
            <w:r>
              <w:rPr>
                <w:rFonts w:ascii="Times New Roman" w:hAnsi="Times New Roman"/>
                <w:szCs w:val="22"/>
                <w:lang w:val="kk-KZ"/>
              </w:rPr>
              <w:t>13.01</w:t>
            </w:r>
          </w:p>
          <w:p w:rsidR="001E4FE8" w:rsidRDefault="001E4FE8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szCs w:val="22"/>
                <w:lang w:val="kk-KZ"/>
              </w:rPr>
            </w:pPr>
          </w:p>
          <w:p w:rsidR="001E4FE8" w:rsidRPr="00245F32" w:rsidRDefault="001E4FE8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szCs w:val="22"/>
                <w:lang w:val="kk-KZ"/>
              </w:rPr>
            </w:pPr>
            <w:r>
              <w:rPr>
                <w:rFonts w:ascii="Times New Roman" w:hAnsi="Times New Roman"/>
                <w:szCs w:val="22"/>
                <w:lang w:val="kk-KZ"/>
              </w:rPr>
              <w:t>19.01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szCs w:val="22"/>
                <w:lang w:val="kk-KZ"/>
              </w:rPr>
            </w:pPr>
          </w:p>
        </w:tc>
      </w:tr>
      <w:tr w:rsidR="009A2BFC" w:rsidRPr="00245F32" w:rsidTr="009A2BFC">
        <w:tc>
          <w:tcPr>
            <w:tcW w:w="2127" w:type="dxa"/>
            <w:vMerge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</w:p>
        </w:tc>
        <w:tc>
          <w:tcPr>
            <w:tcW w:w="2448" w:type="dxa"/>
            <w:gridSpan w:val="2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 w:eastAsia="en-GB"/>
              </w:rPr>
            </w:pPr>
            <w:r w:rsidRPr="00245F32">
              <w:rPr>
                <w:rFonts w:ascii="Times New Roman" w:hAnsi="Times New Roman"/>
                <w:szCs w:val="22"/>
                <w:lang w:val="kk-KZ" w:eastAsia="en-GB"/>
              </w:rPr>
              <w:t xml:space="preserve">Түзулердің параллельдігі 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</w:p>
        </w:tc>
        <w:tc>
          <w:tcPr>
            <w:tcW w:w="6908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7.1.2.3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екі түзуді қиюшымен қиғанда пайда болған бұрыштарды танып білу;</w:t>
            </w:r>
          </w:p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7.1.2.4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түзулердің параллельдік белгілерін дәлелдеу;</w:t>
            </w:r>
          </w:p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7.1.2.5</w:t>
            </w:r>
          </w:p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түзулердің параллельдік белгілерін есептер шығаруда қолдану;</w:t>
            </w:r>
          </w:p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7.1.2.6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параллель түзулердің қасиеттерін дәлелдеу;</w:t>
            </w:r>
          </w:p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7.1.2.7</w:t>
            </w:r>
          </w:p>
          <w:p w:rsidR="009A2BFC" w:rsidRPr="00245F32" w:rsidRDefault="009A2BFC" w:rsidP="00164510">
            <w:pPr>
              <w:pStyle w:val="a6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 w:val="22"/>
                <w:szCs w:val="22"/>
                <w:lang w:val="kk-KZ"/>
              </w:rPr>
              <w:t>параллель түзулердің қасиеттерін есептер шығаруда қолдану;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4</w:t>
            </w:r>
          </w:p>
        </w:tc>
        <w:tc>
          <w:tcPr>
            <w:tcW w:w="1134" w:type="dxa"/>
          </w:tcPr>
          <w:p w:rsidR="009A2BFC" w:rsidRDefault="001E4FE8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/>
              </w:rPr>
              <w:t>20.01</w:t>
            </w:r>
          </w:p>
          <w:p w:rsidR="001E4FE8" w:rsidRDefault="001E4FE8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</w:p>
          <w:p w:rsidR="001E4FE8" w:rsidRDefault="001E4FE8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/>
              </w:rPr>
              <w:t>26.01</w:t>
            </w:r>
          </w:p>
          <w:p w:rsidR="001E4FE8" w:rsidRDefault="001E4FE8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</w:p>
          <w:p w:rsidR="001E4FE8" w:rsidRDefault="001E4FE8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/>
              </w:rPr>
              <w:t>27.01</w:t>
            </w:r>
          </w:p>
          <w:p w:rsidR="001E4FE8" w:rsidRDefault="001E4FE8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</w:p>
          <w:p w:rsidR="001E4FE8" w:rsidRPr="00245F32" w:rsidRDefault="001E4FE8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/>
              </w:rPr>
              <w:t>02.02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</w:p>
        </w:tc>
      </w:tr>
      <w:tr w:rsidR="009A2BFC" w:rsidRPr="00245F32" w:rsidTr="009A2BFC">
        <w:tc>
          <w:tcPr>
            <w:tcW w:w="2127" w:type="dxa"/>
            <w:vMerge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</w:p>
        </w:tc>
        <w:tc>
          <w:tcPr>
            <w:tcW w:w="2448" w:type="dxa"/>
            <w:gridSpan w:val="2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Үшбұрыштың бұрыштарының қосындысы</w:t>
            </w:r>
          </w:p>
        </w:tc>
        <w:tc>
          <w:tcPr>
            <w:tcW w:w="6908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7.1.1.16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үшбұрыштың ішкі бұрыштарының қосындысы туралы теорема мен оның салдарларын дәлелдеу;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lastRenderedPageBreak/>
              <w:t>7.1.1.17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үшбұрыштың ішкі бұрыштарының қосындысы туралы теорема мен оның салдарларын есептер шығаруда қолдану;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7.1.1.18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үшбұрыштың сыртқы бұрышының анықтамасын білу және үшбұрыштың сыртқы бұрышы туралы теореманы дәлелдеу;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7.1.1.19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үшбұрыштың сыртқы бұрышы туралы теореманы қолдану;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lastRenderedPageBreak/>
              <w:t>5</w:t>
            </w:r>
          </w:p>
        </w:tc>
        <w:tc>
          <w:tcPr>
            <w:tcW w:w="1134" w:type="dxa"/>
          </w:tcPr>
          <w:p w:rsidR="009A2BFC" w:rsidRDefault="00253731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/>
              </w:rPr>
              <w:t>03.02</w:t>
            </w:r>
          </w:p>
          <w:p w:rsidR="00253731" w:rsidRDefault="00253731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</w:p>
          <w:p w:rsidR="00253731" w:rsidRDefault="00253731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/>
              </w:rPr>
              <w:t>09.03</w:t>
            </w:r>
          </w:p>
          <w:p w:rsidR="00253731" w:rsidRDefault="00253731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</w:p>
          <w:p w:rsidR="00253731" w:rsidRDefault="00253731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/>
              </w:rPr>
              <w:t>10.03</w:t>
            </w:r>
          </w:p>
          <w:p w:rsidR="00253731" w:rsidRDefault="00253731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</w:p>
          <w:p w:rsidR="00253731" w:rsidRDefault="00253731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/>
              </w:rPr>
              <w:t>16.03</w:t>
            </w:r>
          </w:p>
          <w:p w:rsidR="00253731" w:rsidRDefault="00253731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</w:p>
          <w:p w:rsidR="00253731" w:rsidRPr="00245F32" w:rsidRDefault="00253731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/>
              </w:rPr>
              <w:t>17.03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</w:p>
        </w:tc>
      </w:tr>
      <w:tr w:rsidR="009A2BFC" w:rsidRPr="00245F32" w:rsidTr="009A2BFC">
        <w:tc>
          <w:tcPr>
            <w:tcW w:w="2127" w:type="dxa"/>
            <w:vMerge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</w:p>
        </w:tc>
        <w:tc>
          <w:tcPr>
            <w:tcW w:w="2448" w:type="dxa"/>
            <w:gridSpan w:val="2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ru-RU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Үшбұрыштың теңсіздігі</w:t>
            </w:r>
          </w:p>
          <w:p w:rsidR="009A2BFC" w:rsidRPr="00245F32" w:rsidRDefault="009A2BFC" w:rsidP="00164510">
            <w:pPr>
              <w:rPr>
                <w:rFonts w:ascii="Times New Roman" w:hAnsi="Times New Roman"/>
                <w:szCs w:val="22"/>
                <w:lang w:val="ru-RU"/>
              </w:rPr>
            </w:pPr>
          </w:p>
          <w:p w:rsidR="009A2BFC" w:rsidRPr="00245F32" w:rsidRDefault="009A2BFC" w:rsidP="00164510">
            <w:pPr>
              <w:jc w:val="center"/>
              <w:rPr>
                <w:rFonts w:ascii="Times New Roman" w:hAnsi="Times New Roman"/>
                <w:szCs w:val="22"/>
                <w:lang w:val="ru-RU"/>
              </w:rPr>
            </w:pPr>
          </w:p>
        </w:tc>
        <w:tc>
          <w:tcPr>
            <w:tcW w:w="6908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7.1.1.20</w:t>
            </w:r>
          </w:p>
          <w:p w:rsidR="009A2BFC" w:rsidRPr="00245F32" w:rsidRDefault="009A2BFC" w:rsidP="00164510">
            <w:pPr>
              <w:pStyle w:val="a6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 w:val="22"/>
                <w:szCs w:val="22"/>
                <w:lang w:val="kk-KZ"/>
              </w:rPr>
              <w:t>үшбұрыштың бұрыштары мен қабырғалары арасындағы қатысты білу және есептер шығаруда қолдану;</w:t>
            </w:r>
          </w:p>
          <w:p w:rsidR="009A2BFC" w:rsidRPr="00245F32" w:rsidRDefault="009A2BFC" w:rsidP="00164510">
            <w:pPr>
              <w:pStyle w:val="13"/>
              <w:tabs>
                <w:tab w:val="left" w:pos="2268"/>
              </w:tabs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 w:val="22"/>
                <w:szCs w:val="22"/>
                <w:lang w:val="kk-KZ"/>
              </w:rPr>
              <w:t>7.1.3.1</w:t>
            </w:r>
          </w:p>
          <w:p w:rsidR="009A2BFC" w:rsidRPr="00245F32" w:rsidRDefault="009A2BFC" w:rsidP="00164510">
            <w:pPr>
              <w:pStyle w:val="a6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 w:val="22"/>
                <w:szCs w:val="22"/>
                <w:lang w:val="kk-KZ"/>
              </w:rPr>
              <w:t>үшбұрыш теңсіздігін білу және қолдану;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2</w:t>
            </w:r>
          </w:p>
        </w:tc>
        <w:tc>
          <w:tcPr>
            <w:tcW w:w="1134" w:type="dxa"/>
          </w:tcPr>
          <w:p w:rsidR="009A2BFC" w:rsidRDefault="00253731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/>
              </w:rPr>
              <w:t>23.04</w:t>
            </w:r>
          </w:p>
          <w:p w:rsidR="00253731" w:rsidRPr="00245F32" w:rsidRDefault="00253731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/>
              </w:rPr>
              <w:t>24.04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</w:p>
        </w:tc>
      </w:tr>
      <w:tr w:rsidR="009A2BFC" w:rsidRPr="00245F32" w:rsidTr="009A2BFC">
        <w:tc>
          <w:tcPr>
            <w:tcW w:w="2127" w:type="dxa"/>
            <w:vMerge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</w:p>
        </w:tc>
        <w:tc>
          <w:tcPr>
            <w:tcW w:w="2448" w:type="dxa"/>
            <w:gridSpan w:val="2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Тікбұрышты үшбұрыштардың теңдігінің белгілері. Тікбұрышты үшбұрыштың қасиеттері</w:t>
            </w:r>
          </w:p>
        </w:tc>
        <w:tc>
          <w:tcPr>
            <w:tcW w:w="6908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7.1.1.25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тікбұрышты үшбұрыштар теңдігінің белгілерін дәлелдеу;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7.1.1.26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тікбұрышты үшбұрыштар теңдігінің белгілерін есептер шығаруда қолдану;</w:t>
            </w:r>
          </w:p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7.1.1.27</w:t>
            </w:r>
          </w:p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тікбұрышты үшбұрыштың қасиеттерін қолдану;</w:t>
            </w:r>
          </w:p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ru-RU"/>
              </w:rPr>
            </w:pPr>
          </w:p>
        </w:tc>
        <w:tc>
          <w:tcPr>
            <w:tcW w:w="850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3</w:t>
            </w:r>
          </w:p>
        </w:tc>
        <w:tc>
          <w:tcPr>
            <w:tcW w:w="1134" w:type="dxa"/>
          </w:tcPr>
          <w:p w:rsidR="009A2BFC" w:rsidRDefault="00253731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/>
              </w:rPr>
              <w:t>02.03</w:t>
            </w:r>
          </w:p>
          <w:p w:rsidR="00253731" w:rsidRDefault="00253731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/>
              </w:rPr>
            </w:pPr>
          </w:p>
          <w:p w:rsidR="00253731" w:rsidRDefault="00253731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/>
              </w:rPr>
              <w:t>03.03</w:t>
            </w:r>
          </w:p>
          <w:p w:rsidR="00253731" w:rsidRDefault="00253731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/>
              </w:rPr>
            </w:pPr>
          </w:p>
          <w:p w:rsidR="00253731" w:rsidRPr="00245F32" w:rsidRDefault="00253731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/>
              </w:rPr>
              <w:t>09.03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/>
              </w:rPr>
            </w:pPr>
          </w:p>
        </w:tc>
      </w:tr>
      <w:tr w:rsidR="009A2BFC" w:rsidRPr="00245F32" w:rsidTr="009A2BFC">
        <w:trPr>
          <w:trHeight w:val="70"/>
        </w:trPr>
        <w:tc>
          <w:tcPr>
            <w:tcW w:w="2127" w:type="dxa"/>
            <w:vMerge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ru-RU"/>
              </w:rPr>
            </w:pPr>
          </w:p>
        </w:tc>
        <w:tc>
          <w:tcPr>
            <w:tcW w:w="2448" w:type="dxa"/>
            <w:gridSpan w:val="2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2"/>
                <w:lang w:val="kk-KZ"/>
              </w:rPr>
            </w:pPr>
            <w:r w:rsidRPr="00245F32">
              <w:rPr>
                <w:b/>
                <w:szCs w:val="22"/>
                <w:lang w:val="kk-KZ"/>
              </w:rPr>
              <w:t>ББЖБ №3</w:t>
            </w:r>
            <w:r w:rsidRPr="00245F32">
              <w:rPr>
                <w:rFonts w:ascii="Times New Roman" w:hAnsi="Times New Roman"/>
                <w:b/>
                <w:szCs w:val="22"/>
                <w:lang w:val="kk-KZ"/>
              </w:rPr>
              <w:t xml:space="preserve"> (20 мин).                            </w:t>
            </w:r>
            <w:r w:rsidRPr="00245F32">
              <w:rPr>
                <w:rFonts w:ascii="Times New Roman" w:hAnsi="Times New Roman"/>
                <w:szCs w:val="22"/>
                <w:lang w:val="kk-KZ"/>
              </w:rPr>
              <w:t>Есептер шығару</w:t>
            </w:r>
          </w:p>
        </w:tc>
        <w:tc>
          <w:tcPr>
            <w:tcW w:w="6908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</w:p>
        </w:tc>
        <w:tc>
          <w:tcPr>
            <w:tcW w:w="850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b/>
                <w:szCs w:val="22"/>
                <w:lang w:val="kk-KZ"/>
              </w:rPr>
              <w:t>1</w:t>
            </w:r>
          </w:p>
        </w:tc>
        <w:tc>
          <w:tcPr>
            <w:tcW w:w="1134" w:type="dxa"/>
          </w:tcPr>
          <w:p w:rsidR="009A2BFC" w:rsidRPr="00245F32" w:rsidRDefault="00253731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>
              <w:rPr>
                <w:rFonts w:ascii="Times New Roman" w:hAnsi="Times New Roman"/>
                <w:szCs w:val="22"/>
                <w:lang w:val="kk-KZ"/>
              </w:rPr>
              <w:t>10.03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</w:p>
        </w:tc>
      </w:tr>
      <w:tr w:rsidR="009A2BFC" w:rsidRPr="00245F32" w:rsidTr="009A2BFC">
        <w:tc>
          <w:tcPr>
            <w:tcW w:w="11483" w:type="dxa"/>
            <w:gridSpan w:val="4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  <w:t>№3 бақылау жұмысы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b/>
                <w:szCs w:val="22"/>
                <w:lang w:val="kk-KZ"/>
              </w:rPr>
              <w:t>1</w:t>
            </w:r>
          </w:p>
        </w:tc>
        <w:tc>
          <w:tcPr>
            <w:tcW w:w="1134" w:type="dxa"/>
          </w:tcPr>
          <w:p w:rsidR="009A2BFC" w:rsidRPr="00245F32" w:rsidRDefault="00253731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>
              <w:rPr>
                <w:rFonts w:ascii="Times New Roman" w:hAnsi="Times New Roman"/>
                <w:szCs w:val="22"/>
                <w:lang w:val="kk-KZ"/>
              </w:rPr>
              <w:t>16.03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</w:p>
        </w:tc>
      </w:tr>
      <w:tr w:rsidR="009A2BFC" w:rsidRPr="00245F32" w:rsidTr="009A2BFC">
        <w:tc>
          <w:tcPr>
            <w:tcW w:w="11483" w:type="dxa"/>
            <w:gridSpan w:val="4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Қатемен жұмыс №3. Пысықтау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1</w:t>
            </w:r>
          </w:p>
        </w:tc>
        <w:tc>
          <w:tcPr>
            <w:tcW w:w="1134" w:type="dxa"/>
          </w:tcPr>
          <w:p w:rsidR="009A2BFC" w:rsidRPr="00245F32" w:rsidRDefault="00253731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>
              <w:rPr>
                <w:rFonts w:ascii="Times New Roman" w:hAnsi="Times New Roman"/>
                <w:szCs w:val="22"/>
                <w:lang w:val="kk-KZ"/>
              </w:rPr>
              <w:t>17.03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</w:p>
        </w:tc>
      </w:tr>
      <w:tr w:rsidR="009A2BFC" w:rsidRPr="00245F32" w:rsidTr="009A2BFC">
        <w:trPr>
          <w:trHeight w:val="70"/>
        </w:trPr>
        <w:tc>
          <w:tcPr>
            <w:tcW w:w="12333" w:type="dxa"/>
            <w:gridSpan w:val="5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eastAsia="Calibri" w:hAnsi="Times New Roman"/>
                <w:b/>
                <w:i/>
                <w:szCs w:val="22"/>
                <w:lang w:val="kk-KZ"/>
              </w:rPr>
            </w:pPr>
            <w:r w:rsidRPr="00245F32">
              <w:rPr>
                <w:rFonts w:ascii="Times New Roman" w:eastAsia="Calibri" w:hAnsi="Times New Roman"/>
                <w:b/>
                <w:i/>
                <w:szCs w:val="22"/>
                <w:lang w:val="kk-KZ"/>
              </w:rPr>
              <w:t>4 тоқсан (18 сағ)</w:t>
            </w:r>
          </w:p>
        </w:tc>
        <w:tc>
          <w:tcPr>
            <w:tcW w:w="1134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eastAsia="Calibri" w:hAnsi="Times New Roman"/>
                <w:szCs w:val="22"/>
                <w:lang w:val="kk-KZ"/>
              </w:rPr>
            </w:pPr>
          </w:p>
        </w:tc>
        <w:tc>
          <w:tcPr>
            <w:tcW w:w="1418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eastAsia="Calibri" w:hAnsi="Times New Roman"/>
                <w:szCs w:val="22"/>
                <w:lang w:val="kk-KZ"/>
              </w:rPr>
            </w:pPr>
          </w:p>
        </w:tc>
      </w:tr>
      <w:tr w:rsidR="009A2BFC" w:rsidRPr="00245F32" w:rsidTr="009A2BFC">
        <w:tc>
          <w:tcPr>
            <w:tcW w:w="2127" w:type="dxa"/>
            <w:vMerge w:val="restart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b/>
                <w:szCs w:val="22"/>
                <w:lang w:val="kk-KZ"/>
              </w:rPr>
              <w:t>Шеңбер. Геометриялық салулар</w:t>
            </w:r>
          </w:p>
        </w:tc>
        <w:tc>
          <w:tcPr>
            <w:tcW w:w="2448" w:type="dxa"/>
            <w:gridSpan w:val="2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ru-RU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Шеңбер және дөңгелек</w:t>
            </w:r>
          </w:p>
        </w:tc>
        <w:tc>
          <w:tcPr>
            <w:tcW w:w="6908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 xml:space="preserve">7.1.1.31 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 w:eastAsia="en-GB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 w:eastAsia="en-GB"/>
              </w:rPr>
              <w:t>нүктелердің геометриялық орнының анықтамасын білу;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7.1.1.28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 xml:space="preserve">шеңбер мен дөңгелектің және олардың элементтерінің (центр, радиус, диаметр, хорда)  анықтамаларын білу;  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7.1.1.29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центрлік бұрыштың анықтамасы мен қасиеттерін білу және қолдану;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7.1.1.30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шеңбер диаметрі мен хордасының перпендикулярлығы туралы теоремаларды дәлелдеу және қолдану;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2</w:t>
            </w:r>
          </w:p>
        </w:tc>
        <w:tc>
          <w:tcPr>
            <w:tcW w:w="1134" w:type="dxa"/>
          </w:tcPr>
          <w:p w:rsidR="009A2BFC" w:rsidRDefault="00253731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/>
              </w:rPr>
              <w:t>30.03</w:t>
            </w:r>
          </w:p>
          <w:p w:rsidR="00253731" w:rsidRDefault="00253731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/>
              </w:rPr>
            </w:pPr>
          </w:p>
          <w:p w:rsidR="00253731" w:rsidRPr="00245F32" w:rsidRDefault="00253731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>
              <w:rPr>
                <w:rFonts w:ascii="Times New Roman" w:hAnsi="Times New Roman"/>
                <w:color w:val="000000"/>
                <w:szCs w:val="22"/>
                <w:lang w:val="kk-KZ"/>
              </w:rPr>
              <w:t>31.03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color w:val="000000"/>
                <w:szCs w:val="22"/>
                <w:lang w:val="kk-KZ"/>
              </w:rPr>
            </w:pPr>
          </w:p>
        </w:tc>
      </w:tr>
      <w:tr w:rsidR="009A2BFC" w:rsidRPr="00245F32" w:rsidTr="009A2BFC">
        <w:tc>
          <w:tcPr>
            <w:tcW w:w="2127" w:type="dxa"/>
            <w:vMerge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eastAsia="Calibri" w:hAnsi="Times New Roman"/>
                <w:szCs w:val="22"/>
                <w:lang w:val="kk-KZ"/>
              </w:rPr>
            </w:pPr>
          </w:p>
        </w:tc>
        <w:tc>
          <w:tcPr>
            <w:tcW w:w="2448" w:type="dxa"/>
            <w:gridSpan w:val="2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ru-RU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Түзу мен шеңбердің өзара орналасуы</w:t>
            </w:r>
          </w:p>
        </w:tc>
        <w:tc>
          <w:tcPr>
            <w:tcW w:w="6908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7.1.2.12</w:t>
            </w:r>
          </w:p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түзу мен шеңбердің, екі шеңбердің өзара орналасу жағдайларын талдау;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2</w:t>
            </w:r>
          </w:p>
        </w:tc>
        <w:tc>
          <w:tcPr>
            <w:tcW w:w="1134" w:type="dxa"/>
          </w:tcPr>
          <w:p w:rsidR="009A2BFC" w:rsidRDefault="00253731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>
              <w:rPr>
                <w:rFonts w:ascii="Times New Roman" w:hAnsi="Times New Roman"/>
                <w:szCs w:val="22"/>
                <w:lang w:val="kk-KZ"/>
              </w:rPr>
              <w:t>06.04</w:t>
            </w:r>
          </w:p>
          <w:p w:rsidR="00253731" w:rsidRPr="00245F32" w:rsidRDefault="00253731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>
              <w:rPr>
                <w:rFonts w:ascii="Times New Roman" w:hAnsi="Times New Roman"/>
                <w:szCs w:val="22"/>
                <w:lang w:val="kk-KZ"/>
              </w:rPr>
              <w:t>07.04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</w:p>
        </w:tc>
      </w:tr>
      <w:tr w:rsidR="009A2BFC" w:rsidRPr="00245F32" w:rsidTr="009A2BFC">
        <w:tc>
          <w:tcPr>
            <w:tcW w:w="2127" w:type="dxa"/>
            <w:vMerge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eastAsia="Calibri" w:hAnsi="Times New Roman"/>
                <w:szCs w:val="22"/>
                <w:lang w:val="kk-KZ"/>
              </w:rPr>
            </w:pPr>
          </w:p>
        </w:tc>
        <w:tc>
          <w:tcPr>
            <w:tcW w:w="2448" w:type="dxa"/>
            <w:gridSpan w:val="2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Екі шеңбердің өзара орналасуы</w:t>
            </w:r>
          </w:p>
        </w:tc>
        <w:tc>
          <w:tcPr>
            <w:tcW w:w="6908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.1.2.12</w:t>
            </w:r>
          </w:p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түзу мен шеңбердің, екі шеңбердің өзара орналасу жағдайларын талдау;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3</w:t>
            </w:r>
          </w:p>
        </w:tc>
        <w:tc>
          <w:tcPr>
            <w:tcW w:w="1134" w:type="dxa"/>
          </w:tcPr>
          <w:p w:rsidR="009A2BFC" w:rsidRDefault="00253731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>
              <w:rPr>
                <w:rFonts w:ascii="Times New Roman" w:hAnsi="Times New Roman"/>
                <w:szCs w:val="22"/>
                <w:lang w:val="kk-KZ"/>
              </w:rPr>
              <w:t>13.04</w:t>
            </w:r>
          </w:p>
          <w:p w:rsidR="00253731" w:rsidRDefault="00253731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>
              <w:rPr>
                <w:rFonts w:ascii="Times New Roman" w:hAnsi="Times New Roman"/>
                <w:szCs w:val="22"/>
                <w:lang w:val="kk-KZ"/>
              </w:rPr>
              <w:t>14.04</w:t>
            </w:r>
          </w:p>
          <w:p w:rsidR="00253731" w:rsidRPr="00245F32" w:rsidRDefault="00253731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>
              <w:rPr>
                <w:rFonts w:ascii="Times New Roman" w:hAnsi="Times New Roman"/>
                <w:szCs w:val="22"/>
                <w:lang w:val="kk-KZ"/>
              </w:rPr>
              <w:t>20.04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</w:p>
        </w:tc>
      </w:tr>
      <w:tr w:rsidR="009A2BFC" w:rsidRPr="00245F32" w:rsidTr="009A2BFC">
        <w:tc>
          <w:tcPr>
            <w:tcW w:w="2127" w:type="dxa"/>
            <w:vMerge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eastAsia="Calibri" w:hAnsi="Times New Roman"/>
                <w:szCs w:val="22"/>
                <w:lang w:val="kk-KZ"/>
              </w:rPr>
            </w:pPr>
          </w:p>
        </w:tc>
        <w:tc>
          <w:tcPr>
            <w:tcW w:w="2448" w:type="dxa"/>
            <w:gridSpan w:val="2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Нүктелердің геометриялық орны</w:t>
            </w:r>
          </w:p>
        </w:tc>
        <w:tc>
          <w:tcPr>
            <w:tcW w:w="6908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7.1.2.11</w:t>
            </w:r>
          </w:p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шеңберге жүргізілген жанама мен қиюшының анықтамаларын білу;</w:t>
            </w:r>
          </w:p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7.1.2.13</w:t>
            </w:r>
          </w:p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color w:val="000000"/>
                <w:szCs w:val="22"/>
                <w:lang w:val="kk-KZ"/>
              </w:rPr>
              <w:t>есептер шығаруда шеңбер жанамасының қасиеттерін білу және қолдану;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2</w:t>
            </w:r>
          </w:p>
        </w:tc>
        <w:tc>
          <w:tcPr>
            <w:tcW w:w="1134" w:type="dxa"/>
          </w:tcPr>
          <w:p w:rsidR="009A2BFC" w:rsidRDefault="00253731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>
              <w:rPr>
                <w:rFonts w:ascii="Times New Roman" w:hAnsi="Times New Roman"/>
                <w:szCs w:val="22"/>
                <w:lang w:val="kk-KZ"/>
              </w:rPr>
              <w:t>21.04</w:t>
            </w:r>
          </w:p>
          <w:p w:rsidR="00253731" w:rsidRDefault="00253731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</w:p>
          <w:p w:rsidR="00253731" w:rsidRPr="00245F32" w:rsidRDefault="00253731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>
              <w:rPr>
                <w:rFonts w:ascii="Times New Roman" w:hAnsi="Times New Roman"/>
                <w:szCs w:val="22"/>
                <w:lang w:val="kk-KZ"/>
              </w:rPr>
              <w:t>27.04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</w:p>
        </w:tc>
      </w:tr>
      <w:tr w:rsidR="009A2BFC" w:rsidRPr="00245F32" w:rsidTr="009A2BFC">
        <w:tc>
          <w:tcPr>
            <w:tcW w:w="2127" w:type="dxa"/>
            <w:vMerge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eastAsia="Calibri" w:hAnsi="Times New Roman"/>
                <w:szCs w:val="22"/>
                <w:lang w:val="kk-KZ"/>
              </w:rPr>
            </w:pPr>
          </w:p>
        </w:tc>
        <w:tc>
          <w:tcPr>
            <w:tcW w:w="2448" w:type="dxa"/>
            <w:gridSpan w:val="2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Үшбұрышқа сырттай сызылған шеңбер. Үшбұрышқа іштей сызылған шеңбер</w:t>
            </w:r>
          </w:p>
        </w:tc>
        <w:tc>
          <w:tcPr>
            <w:tcW w:w="6908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7.1.2.14</w:t>
            </w:r>
          </w:p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үшбұрышқа іштей және сырттай сызылған шеңберлердің анықтамаларын білу;</w:t>
            </w:r>
          </w:p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7.1.2.15</w:t>
            </w:r>
          </w:p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үшбұрышқа  сырттай және іштей сызылған шеңберлердің центрлерінің орналасуын түсіндіру;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3</w:t>
            </w:r>
          </w:p>
        </w:tc>
        <w:tc>
          <w:tcPr>
            <w:tcW w:w="1134" w:type="dxa"/>
          </w:tcPr>
          <w:p w:rsidR="009A2BFC" w:rsidRDefault="00253731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>
              <w:rPr>
                <w:rFonts w:ascii="Times New Roman" w:hAnsi="Times New Roman"/>
                <w:szCs w:val="22"/>
                <w:lang w:val="kk-KZ"/>
              </w:rPr>
              <w:t>28.04</w:t>
            </w:r>
          </w:p>
          <w:p w:rsidR="00253731" w:rsidRDefault="00253731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>
              <w:rPr>
                <w:rFonts w:ascii="Times New Roman" w:hAnsi="Times New Roman"/>
                <w:szCs w:val="22"/>
                <w:lang w:val="kk-KZ"/>
              </w:rPr>
              <w:t>04.05</w:t>
            </w:r>
          </w:p>
          <w:p w:rsidR="00253731" w:rsidRPr="00245F32" w:rsidRDefault="00253731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>
              <w:rPr>
                <w:rFonts w:ascii="Times New Roman" w:hAnsi="Times New Roman"/>
                <w:szCs w:val="22"/>
                <w:lang w:val="kk-KZ"/>
              </w:rPr>
              <w:t>05.05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bookmarkStart w:id="2" w:name="_GoBack"/>
            <w:bookmarkEnd w:id="2"/>
          </w:p>
        </w:tc>
      </w:tr>
      <w:tr w:rsidR="009A2BFC" w:rsidRPr="00245F32" w:rsidTr="009A2BFC">
        <w:tc>
          <w:tcPr>
            <w:tcW w:w="2127" w:type="dxa"/>
            <w:vMerge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eastAsia="Calibri" w:hAnsi="Times New Roman"/>
                <w:szCs w:val="22"/>
                <w:lang w:val="kk-KZ"/>
              </w:rPr>
            </w:pPr>
          </w:p>
        </w:tc>
        <w:tc>
          <w:tcPr>
            <w:tcW w:w="2448" w:type="dxa"/>
            <w:gridSpan w:val="2"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Салу есептері</w:t>
            </w:r>
          </w:p>
        </w:tc>
        <w:tc>
          <w:tcPr>
            <w:tcW w:w="6908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7.1.2.16</w:t>
            </w:r>
          </w:p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contextualSpacing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берілген бұрышқа тең бұрыш салу, бұрыштың биссектрисасын салу, кесіндіні қақ бөлу;</w:t>
            </w:r>
          </w:p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7.1.2.17</w:t>
            </w:r>
          </w:p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 xml:space="preserve">кесіндінің орта перпендикулярын және берілген түзуге перпендикуляр түзу салу; </w:t>
            </w:r>
          </w:p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7.1.2.18</w:t>
            </w:r>
          </w:p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берілген элементтері бойынша үшбұрыш салу;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3</w:t>
            </w:r>
          </w:p>
        </w:tc>
        <w:tc>
          <w:tcPr>
            <w:tcW w:w="1134" w:type="dxa"/>
          </w:tcPr>
          <w:p w:rsidR="009A2BFC" w:rsidRDefault="00253731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>
              <w:rPr>
                <w:rFonts w:ascii="Times New Roman" w:hAnsi="Times New Roman"/>
                <w:szCs w:val="22"/>
                <w:lang w:val="kk-KZ"/>
              </w:rPr>
              <w:t>11.05</w:t>
            </w:r>
          </w:p>
          <w:p w:rsidR="00253731" w:rsidRDefault="00253731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>
              <w:rPr>
                <w:rFonts w:ascii="Times New Roman" w:hAnsi="Times New Roman"/>
                <w:szCs w:val="22"/>
                <w:lang w:val="kk-KZ"/>
              </w:rPr>
              <w:t>12.05</w:t>
            </w:r>
          </w:p>
          <w:p w:rsidR="00253731" w:rsidRPr="00245F32" w:rsidRDefault="00253731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>
              <w:rPr>
                <w:rFonts w:ascii="Times New Roman" w:hAnsi="Times New Roman"/>
                <w:szCs w:val="22"/>
                <w:lang w:val="kk-KZ"/>
              </w:rPr>
              <w:t>18.05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</w:p>
        </w:tc>
      </w:tr>
      <w:tr w:rsidR="009A2BFC" w:rsidRPr="00245F32" w:rsidTr="009A2BFC">
        <w:tc>
          <w:tcPr>
            <w:tcW w:w="2127" w:type="dxa"/>
            <w:vMerge/>
          </w:tcPr>
          <w:p w:rsidR="009A2BFC" w:rsidRPr="00245F32" w:rsidRDefault="009A2BFC" w:rsidP="00164510">
            <w:pPr>
              <w:tabs>
                <w:tab w:val="left" w:pos="2268"/>
              </w:tabs>
              <w:spacing w:line="240" w:lineRule="auto"/>
              <w:rPr>
                <w:rFonts w:ascii="Times New Roman" w:eastAsia="Calibri" w:hAnsi="Times New Roman"/>
                <w:szCs w:val="22"/>
                <w:lang w:val="kk-KZ"/>
              </w:rPr>
            </w:pPr>
          </w:p>
        </w:tc>
        <w:tc>
          <w:tcPr>
            <w:tcW w:w="2448" w:type="dxa"/>
            <w:gridSpan w:val="2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jc w:val="both"/>
              <w:rPr>
                <w:rFonts w:ascii="Times New Roman" w:hAnsi="Times New Roman"/>
                <w:b/>
                <w:szCs w:val="22"/>
                <w:lang w:val="kk-KZ"/>
              </w:rPr>
            </w:pPr>
            <w:r w:rsidRPr="00245F32">
              <w:rPr>
                <w:b/>
                <w:szCs w:val="22"/>
                <w:lang w:val="kk-KZ"/>
              </w:rPr>
              <w:t>ББЖБ №2</w:t>
            </w:r>
            <w:r w:rsidRPr="00245F32">
              <w:rPr>
                <w:rFonts w:ascii="Times New Roman" w:hAnsi="Times New Roman"/>
                <w:b/>
                <w:szCs w:val="22"/>
                <w:lang w:val="kk-KZ"/>
              </w:rPr>
              <w:t xml:space="preserve"> (20 мин).</w:t>
            </w:r>
          </w:p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jc w:val="both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Есептер шығару</w:t>
            </w:r>
          </w:p>
        </w:tc>
        <w:tc>
          <w:tcPr>
            <w:tcW w:w="6908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</w:p>
        </w:tc>
        <w:tc>
          <w:tcPr>
            <w:tcW w:w="850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1</w:t>
            </w:r>
          </w:p>
        </w:tc>
        <w:tc>
          <w:tcPr>
            <w:tcW w:w="1134" w:type="dxa"/>
          </w:tcPr>
          <w:p w:rsidR="009A2BFC" w:rsidRPr="00245F32" w:rsidRDefault="0085475E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>
              <w:rPr>
                <w:rFonts w:ascii="Times New Roman" w:hAnsi="Times New Roman"/>
                <w:szCs w:val="22"/>
                <w:lang w:val="kk-KZ"/>
              </w:rPr>
              <w:t>19.05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</w:p>
        </w:tc>
      </w:tr>
      <w:tr w:rsidR="009A2BFC" w:rsidRPr="00245F32" w:rsidTr="009A2BFC">
        <w:tc>
          <w:tcPr>
            <w:tcW w:w="11483" w:type="dxa"/>
            <w:gridSpan w:val="4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  <w:t>№4 бақылау жұмысы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b/>
                <w:szCs w:val="22"/>
                <w:lang w:val="kk-KZ"/>
              </w:rPr>
              <w:t>1</w:t>
            </w:r>
          </w:p>
        </w:tc>
        <w:tc>
          <w:tcPr>
            <w:tcW w:w="1134" w:type="dxa"/>
          </w:tcPr>
          <w:p w:rsidR="009A2BFC" w:rsidRPr="00245F32" w:rsidRDefault="0085475E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>
              <w:rPr>
                <w:rFonts w:ascii="Times New Roman" w:hAnsi="Times New Roman"/>
                <w:szCs w:val="22"/>
                <w:lang w:val="kk-KZ"/>
              </w:rPr>
              <w:t>25.05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</w:p>
        </w:tc>
      </w:tr>
      <w:tr w:rsidR="009A2BFC" w:rsidRPr="00245F32" w:rsidTr="009A2BFC">
        <w:tc>
          <w:tcPr>
            <w:tcW w:w="11483" w:type="dxa"/>
            <w:gridSpan w:val="4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color w:val="000000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Қатемен жұмыс №4. Пысықтау</w:t>
            </w:r>
          </w:p>
        </w:tc>
        <w:tc>
          <w:tcPr>
            <w:tcW w:w="850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 w:rsidRPr="00245F32">
              <w:rPr>
                <w:rFonts w:ascii="Times New Roman" w:hAnsi="Times New Roman"/>
                <w:szCs w:val="22"/>
                <w:lang w:val="kk-KZ"/>
              </w:rPr>
              <w:t>1</w:t>
            </w:r>
          </w:p>
        </w:tc>
        <w:tc>
          <w:tcPr>
            <w:tcW w:w="1134" w:type="dxa"/>
          </w:tcPr>
          <w:p w:rsidR="009A2BFC" w:rsidRPr="00245F32" w:rsidRDefault="0085475E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  <w:r>
              <w:rPr>
                <w:rFonts w:ascii="Times New Roman" w:hAnsi="Times New Roman"/>
                <w:szCs w:val="22"/>
                <w:lang w:val="kk-KZ"/>
              </w:rPr>
              <w:t>26.05</w:t>
            </w:r>
          </w:p>
        </w:tc>
        <w:tc>
          <w:tcPr>
            <w:tcW w:w="1418" w:type="dxa"/>
          </w:tcPr>
          <w:p w:rsidR="009A2BFC" w:rsidRPr="00245F32" w:rsidRDefault="009A2BFC" w:rsidP="00164510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Cs w:val="22"/>
                <w:lang w:val="kk-KZ"/>
              </w:rPr>
            </w:pPr>
          </w:p>
        </w:tc>
      </w:tr>
    </w:tbl>
    <w:p w:rsidR="00E4007F" w:rsidRPr="00245F32" w:rsidRDefault="00E4007F" w:rsidP="005179CD">
      <w:pPr>
        <w:tabs>
          <w:tab w:val="left" w:pos="2268"/>
        </w:tabs>
        <w:spacing w:line="240" w:lineRule="auto"/>
        <w:rPr>
          <w:rFonts w:ascii="Times New Roman" w:hAnsi="Times New Roman"/>
          <w:szCs w:val="22"/>
          <w:lang w:val="ru-RU"/>
        </w:rPr>
      </w:pPr>
    </w:p>
    <w:sectPr w:rsidR="00E4007F" w:rsidRPr="00245F32" w:rsidSect="000B3A47">
      <w:headerReference w:type="default" r:id="rId8"/>
      <w:footerReference w:type="default" r:id="rId9"/>
      <w:pgSz w:w="16838" w:h="11906" w:orient="landscape"/>
      <w:pgMar w:top="0" w:right="1134" w:bottom="0" w:left="1134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F14" w:rsidRDefault="00996F14" w:rsidP="003B7523">
      <w:pPr>
        <w:spacing w:line="240" w:lineRule="auto"/>
      </w:pPr>
      <w:r>
        <w:separator/>
      </w:r>
    </w:p>
  </w:endnote>
  <w:endnote w:type="continuationSeparator" w:id="0">
    <w:p w:rsidR="00996F14" w:rsidRDefault="00996F14" w:rsidP="003B75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 55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65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1BFC" w:rsidRPr="005179CD" w:rsidRDefault="008F1BFC" w:rsidP="001D6EC7">
    <w:pPr>
      <w:pStyle w:val="a"/>
      <w:numPr>
        <w:ilvl w:val="0"/>
        <w:numId w:val="0"/>
      </w:numPr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F14" w:rsidRDefault="00996F14" w:rsidP="003B7523">
      <w:pPr>
        <w:spacing w:line="240" w:lineRule="auto"/>
      </w:pPr>
      <w:r>
        <w:separator/>
      </w:r>
    </w:p>
  </w:footnote>
  <w:footnote w:type="continuationSeparator" w:id="0">
    <w:p w:rsidR="00996F14" w:rsidRDefault="00996F14" w:rsidP="003B752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1BFC" w:rsidRPr="005179CD" w:rsidRDefault="008F1BFC" w:rsidP="005179CD">
    <w:pPr>
      <w:pStyle w:val="a8"/>
      <w:tabs>
        <w:tab w:val="clear" w:pos="4153"/>
        <w:tab w:val="clear" w:pos="8306"/>
        <w:tab w:val="left" w:pos="1650"/>
      </w:tabs>
      <w:rPr>
        <w:sz w:val="16"/>
        <w:szCs w:val="16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3E46B4D"/>
    <w:multiLevelType w:val="hybridMultilevel"/>
    <w:tmpl w:val="12906DC0"/>
    <w:lvl w:ilvl="0" w:tplc="12025A34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37A4E"/>
    <w:multiLevelType w:val="hybridMultilevel"/>
    <w:tmpl w:val="49E6507C"/>
    <w:lvl w:ilvl="0" w:tplc="CC161B44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F42A8"/>
    <w:multiLevelType w:val="hybridMultilevel"/>
    <w:tmpl w:val="E416C85C"/>
    <w:lvl w:ilvl="0" w:tplc="486A9DDE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9CF7522"/>
    <w:multiLevelType w:val="hybridMultilevel"/>
    <w:tmpl w:val="CC2EA860"/>
    <w:lvl w:ilvl="0" w:tplc="96B4F59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800A1"/>
    <w:multiLevelType w:val="hybridMultilevel"/>
    <w:tmpl w:val="83527E58"/>
    <w:lvl w:ilvl="0" w:tplc="04190001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53A41"/>
    <w:multiLevelType w:val="hybridMultilevel"/>
    <w:tmpl w:val="1B70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732B3"/>
    <w:multiLevelType w:val="hybridMultilevel"/>
    <w:tmpl w:val="7D1AD1D8"/>
    <w:lvl w:ilvl="0" w:tplc="0419000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260A8"/>
    <w:multiLevelType w:val="hybridMultilevel"/>
    <w:tmpl w:val="4BA0B672"/>
    <w:lvl w:ilvl="0" w:tplc="028AEA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E962932"/>
    <w:multiLevelType w:val="hybridMultilevel"/>
    <w:tmpl w:val="B94C38F6"/>
    <w:lvl w:ilvl="0" w:tplc="A6EE7C52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A711A7"/>
    <w:multiLevelType w:val="hybridMultilevel"/>
    <w:tmpl w:val="18B2D314"/>
    <w:lvl w:ilvl="0" w:tplc="529C8462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266E08A2"/>
    <w:multiLevelType w:val="hybridMultilevel"/>
    <w:tmpl w:val="2CD2E2D2"/>
    <w:lvl w:ilvl="0" w:tplc="53A2DCA4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BD130D6"/>
    <w:multiLevelType w:val="hybridMultilevel"/>
    <w:tmpl w:val="A22E2FBE"/>
    <w:lvl w:ilvl="0" w:tplc="700E60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58454D"/>
    <w:multiLevelType w:val="hybridMultilevel"/>
    <w:tmpl w:val="47CE2B88"/>
    <w:lvl w:ilvl="0" w:tplc="C25A8B2E">
      <w:start w:val="19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06FE9"/>
    <w:multiLevelType w:val="hybridMultilevel"/>
    <w:tmpl w:val="1DAEF6BE"/>
    <w:lvl w:ilvl="0" w:tplc="E5D6C4D2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5" w15:restartNumberingAfterBreak="0">
    <w:nsid w:val="30963161"/>
    <w:multiLevelType w:val="hybridMultilevel"/>
    <w:tmpl w:val="84F04D86"/>
    <w:lvl w:ilvl="0" w:tplc="FA843EA4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7C28C5"/>
    <w:multiLevelType w:val="hybridMultilevel"/>
    <w:tmpl w:val="0C8832DA"/>
    <w:lvl w:ilvl="0" w:tplc="579A0604">
      <w:start w:val="30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12046"/>
    <w:multiLevelType w:val="hybridMultilevel"/>
    <w:tmpl w:val="E9061B88"/>
    <w:lvl w:ilvl="0" w:tplc="8A28B28A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B75E90"/>
    <w:multiLevelType w:val="hybridMultilevel"/>
    <w:tmpl w:val="3D8C7B34"/>
    <w:lvl w:ilvl="0" w:tplc="5A12DEC2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141EBB"/>
    <w:multiLevelType w:val="hybridMultilevel"/>
    <w:tmpl w:val="A560C0CC"/>
    <w:lvl w:ilvl="0" w:tplc="69DA5AFA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66E403C"/>
    <w:multiLevelType w:val="hybridMultilevel"/>
    <w:tmpl w:val="E01C2018"/>
    <w:lvl w:ilvl="0" w:tplc="BC78D7D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AE183B"/>
    <w:multiLevelType w:val="hybridMultilevel"/>
    <w:tmpl w:val="86F4BB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63BD4"/>
    <w:multiLevelType w:val="hybridMultilevel"/>
    <w:tmpl w:val="33D28174"/>
    <w:lvl w:ilvl="0" w:tplc="F4502DEA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E2691"/>
    <w:multiLevelType w:val="hybridMultilevel"/>
    <w:tmpl w:val="95BCE8E6"/>
    <w:lvl w:ilvl="0" w:tplc="ED14D9D6">
      <w:start w:val="1"/>
      <w:numFmt w:val="decimal"/>
      <w:suff w:val="space"/>
      <w:lvlText w:val="%1."/>
      <w:lvlJc w:val="left"/>
      <w:pPr>
        <w:ind w:left="9186" w:firstLine="2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372381"/>
    <w:multiLevelType w:val="multilevel"/>
    <w:tmpl w:val="3AEE4F1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Indent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25" w15:restartNumberingAfterBreak="0">
    <w:nsid w:val="51056365"/>
    <w:multiLevelType w:val="hybridMultilevel"/>
    <w:tmpl w:val="66AA0B94"/>
    <w:lvl w:ilvl="0" w:tplc="233C270C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20A026D"/>
    <w:multiLevelType w:val="hybridMultilevel"/>
    <w:tmpl w:val="23B2B9C2"/>
    <w:lvl w:ilvl="0" w:tplc="B566BF36">
      <w:start w:val="1"/>
      <w:numFmt w:val="decimal"/>
      <w:pStyle w:val="NESNor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5BA507A5"/>
    <w:multiLevelType w:val="hybridMultilevel"/>
    <w:tmpl w:val="FB1C00A4"/>
    <w:lvl w:ilvl="0" w:tplc="DEE82832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82C894CE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4EF0DD2C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963E6272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4A9CC90E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91BEC78A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8BA001B0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F3F82A7A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CA0246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8" w15:restartNumberingAfterBreak="0">
    <w:nsid w:val="5D9849B9"/>
    <w:multiLevelType w:val="hybridMultilevel"/>
    <w:tmpl w:val="B3984BC2"/>
    <w:lvl w:ilvl="0" w:tplc="DCCE6C22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21D3B78"/>
    <w:multiLevelType w:val="hybridMultilevel"/>
    <w:tmpl w:val="437EACD2"/>
    <w:lvl w:ilvl="0" w:tplc="6492BA12">
      <w:start w:val="1"/>
      <w:numFmt w:val="bullet"/>
      <w:pStyle w:val="a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D27EB0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7E891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2CA8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72EB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67E4D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866D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5096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CE6A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4C6D8C"/>
    <w:multiLevelType w:val="hybridMultilevel"/>
    <w:tmpl w:val="E8EE9410"/>
    <w:lvl w:ilvl="0" w:tplc="6302C63E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82C894CE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4EF0DD2C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963E6272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4A9CC90E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91BEC78A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8BA001B0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F3F82A7A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CA0246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1" w15:restartNumberingAfterBreak="0">
    <w:nsid w:val="6E755E8B"/>
    <w:multiLevelType w:val="hybridMultilevel"/>
    <w:tmpl w:val="5EF0AC54"/>
    <w:lvl w:ilvl="0" w:tplc="B0621566">
      <w:start w:val="19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1B19A0"/>
    <w:multiLevelType w:val="hybridMultilevel"/>
    <w:tmpl w:val="85A6C72A"/>
    <w:lvl w:ilvl="0" w:tplc="F584651E">
      <w:start w:val="18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58210A"/>
    <w:multiLevelType w:val="hybridMultilevel"/>
    <w:tmpl w:val="6CC07C64"/>
    <w:lvl w:ilvl="0" w:tplc="24F4E8A4">
      <w:start w:val="1"/>
      <w:numFmt w:val="decimal"/>
      <w:suff w:val="space"/>
      <w:lvlText w:val="%1)"/>
      <w:lvlJc w:val="left"/>
      <w:pPr>
        <w:ind w:left="680" w:hanging="32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833586"/>
    <w:multiLevelType w:val="hybridMultilevel"/>
    <w:tmpl w:val="07C0CA7E"/>
    <w:lvl w:ilvl="0" w:tplc="55B68A9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9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4"/>
  </w:num>
  <w:num w:numId="6">
    <w:abstractNumId w:val="7"/>
  </w:num>
  <w:num w:numId="7">
    <w:abstractNumId w:val="12"/>
  </w:num>
  <w:num w:numId="8">
    <w:abstractNumId w:val="27"/>
  </w:num>
  <w:num w:numId="9">
    <w:abstractNumId w:val="26"/>
  </w:num>
  <w:num w:numId="10">
    <w:abstractNumId w:val="23"/>
  </w:num>
  <w:num w:numId="11">
    <w:abstractNumId w:val="17"/>
  </w:num>
  <w:num w:numId="12">
    <w:abstractNumId w:val="20"/>
  </w:num>
  <w:num w:numId="13">
    <w:abstractNumId w:val="9"/>
  </w:num>
  <w:num w:numId="14">
    <w:abstractNumId w:val="15"/>
  </w:num>
  <w:num w:numId="15">
    <w:abstractNumId w:val="6"/>
  </w:num>
  <w:num w:numId="16">
    <w:abstractNumId w:val="4"/>
  </w:num>
  <w:num w:numId="17">
    <w:abstractNumId w:val="18"/>
  </w:num>
  <w:num w:numId="18">
    <w:abstractNumId w:val="32"/>
  </w:num>
  <w:num w:numId="19">
    <w:abstractNumId w:val="31"/>
  </w:num>
  <w:num w:numId="20">
    <w:abstractNumId w:val="30"/>
  </w:num>
  <w:num w:numId="21">
    <w:abstractNumId w:val="13"/>
  </w:num>
  <w:num w:numId="22">
    <w:abstractNumId w:val="22"/>
  </w:num>
  <w:num w:numId="23">
    <w:abstractNumId w:val="22"/>
    <w:lvlOverride w:ilvl="0">
      <w:startOverride w:val="1"/>
    </w:lvlOverride>
  </w:num>
  <w:num w:numId="24">
    <w:abstractNumId w:val="21"/>
  </w:num>
  <w:num w:numId="25">
    <w:abstractNumId w:val="16"/>
  </w:num>
  <w:num w:numId="26">
    <w:abstractNumId w:val="33"/>
  </w:num>
  <w:num w:numId="27">
    <w:abstractNumId w:val="11"/>
  </w:num>
  <w:num w:numId="28">
    <w:abstractNumId w:val="3"/>
  </w:num>
  <w:num w:numId="29">
    <w:abstractNumId w:val="19"/>
  </w:num>
  <w:num w:numId="30">
    <w:abstractNumId w:val="28"/>
  </w:num>
  <w:num w:numId="31">
    <w:abstractNumId w:val="26"/>
    <w:lvlOverride w:ilvl="0">
      <w:startOverride w:val="1"/>
    </w:lvlOverride>
  </w:num>
  <w:num w:numId="32">
    <w:abstractNumId w:val="26"/>
    <w:lvlOverride w:ilvl="0">
      <w:startOverride w:val="1"/>
    </w:lvlOverride>
  </w:num>
  <w:num w:numId="33">
    <w:abstractNumId w:val="10"/>
  </w:num>
  <w:num w:numId="34">
    <w:abstractNumId w:val="26"/>
    <w:lvlOverride w:ilvl="0">
      <w:startOverride w:val="1"/>
    </w:lvlOverride>
  </w:num>
  <w:num w:numId="35">
    <w:abstractNumId w:val="14"/>
  </w:num>
  <w:num w:numId="36">
    <w:abstractNumId w:val="2"/>
  </w:num>
  <w:num w:numId="37">
    <w:abstractNumId w:val="8"/>
  </w:num>
  <w:num w:numId="38">
    <w:abstractNumId w:val="25"/>
  </w:num>
  <w:num w:numId="3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523"/>
    <w:rsid w:val="00000027"/>
    <w:rsid w:val="0000143B"/>
    <w:rsid w:val="000041F2"/>
    <w:rsid w:val="00004432"/>
    <w:rsid w:val="00005881"/>
    <w:rsid w:val="00007B77"/>
    <w:rsid w:val="000147A2"/>
    <w:rsid w:val="00020D80"/>
    <w:rsid w:val="0002395A"/>
    <w:rsid w:val="00023D63"/>
    <w:rsid w:val="00030A11"/>
    <w:rsid w:val="00032402"/>
    <w:rsid w:val="0003244F"/>
    <w:rsid w:val="00033D73"/>
    <w:rsid w:val="000403E4"/>
    <w:rsid w:val="00040496"/>
    <w:rsid w:val="00042917"/>
    <w:rsid w:val="00042AFF"/>
    <w:rsid w:val="00044D2C"/>
    <w:rsid w:val="00046BE4"/>
    <w:rsid w:val="00047809"/>
    <w:rsid w:val="00047CEB"/>
    <w:rsid w:val="00051B42"/>
    <w:rsid w:val="00051C5A"/>
    <w:rsid w:val="00051F21"/>
    <w:rsid w:val="00052E5D"/>
    <w:rsid w:val="00056255"/>
    <w:rsid w:val="00056460"/>
    <w:rsid w:val="00056643"/>
    <w:rsid w:val="00057280"/>
    <w:rsid w:val="00063884"/>
    <w:rsid w:val="00066B91"/>
    <w:rsid w:val="00072F5F"/>
    <w:rsid w:val="000750BA"/>
    <w:rsid w:val="00076F0C"/>
    <w:rsid w:val="0008288D"/>
    <w:rsid w:val="00083D9E"/>
    <w:rsid w:val="00085A25"/>
    <w:rsid w:val="000865A6"/>
    <w:rsid w:val="00087D9D"/>
    <w:rsid w:val="000915FB"/>
    <w:rsid w:val="000A1B52"/>
    <w:rsid w:val="000A3704"/>
    <w:rsid w:val="000A46BC"/>
    <w:rsid w:val="000A49E1"/>
    <w:rsid w:val="000A4A73"/>
    <w:rsid w:val="000A5C0B"/>
    <w:rsid w:val="000A63B8"/>
    <w:rsid w:val="000A6796"/>
    <w:rsid w:val="000A7E4F"/>
    <w:rsid w:val="000B2343"/>
    <w:rsid w:val="000B2F39"/>
    <w:rsid w:val="000B3A47"/>
    <w:rsid w:val="000B463B"/>
    <w:rsid w:val="000B563A"/>
    <w:rsid w:val="000B5B5D"/>
    <w:rsid w:val="000B7151"/>
    <w:rsid w:val="000C2974"/>
    <w:rsid w:val="000C417D"/>
    <w:rsid w:val="000D0834"/>
    <w:rsid w:val="000D13B0"/>
    <w:rsid w:val="000D1D15"/>
    <w:rsid w:val="000D35F5"/>
    <w:rsid w:val="000D3B55"/>
    <w:rsid w:val="000D529B"/>
    <w:rsid w:val="000D5307"/>
    <w:rsid w:val="000D533A"/>
    <w:rsid w:val="000D56ED"/>
    <w:rsid w:val="000D58C3"/>
    <w:rsid w:val="000D5C39"/>
    <w:rsid w:val="000E0618"/>
    <w:rsid w:val="000E1B59"/>
    <w:rsid w:val="000E1CDA"/>
    <w:rsid w:val="000E38DC"/>
    <w:rsid w:val="000E3B91"/>
    <w:rsid w:val="000E4D0C"/>
    <w:rsid w:val="000F0403"/>
    <w:rsid w:val="000F5C53"/>
    <w:rsid w:val="000F6C63"/>
    <w:rsid w:val="001053AB"/>
    <w:rsid w:val="001053D1"/>
    <w:rsid w:val="00105527"/>
    <w:rsid w:val="001058D3"/>
    <w:rsid w:val="00107CBB"/>
    <w:rsid w:val="00111687"/>
    <w:rsid w:val="00112644"/>
    <w:rsid w:val="00115A62"/>
    <w:rsid w:val="00116FDC"/>
    <w:rsid w:val="0011744F"/>
    <w:rsid w:val="00117457"/>
    <w:rsid w:val="0011765E"/>
    <w:rsid w:val="0011796C"/>
    <w:rsid w:val="001179AF"/>
    <w:rsid w:val="00121B21"/>
    <w:rsid w:val="001228D4"/>
    <w:rsid w:val="00122940"/>
    <w:rsid w:val="00123871"/>
    <w:rsid w:val="001241E1"/>
    <w:rsid w:val="00124B62"/>
    <w:rsid w:val="00125D03"/>
    <w:rsid w:val="00131FA9"/>
    <w:rsid w:val="00133020"/>
    <w:rsid w:val="001331DD"/>
    <w:rsid w:val="001332EE"/>
    <w:rsid w:val="00134DB6"/>
    <w:rsid w:val="00136D98"/>
    <w:rsid w:val="001403CE"/>
    <w:rsid w:val="00141502"/>
    <w:rsid w:val="00141678"/>
    <w:rsid w:val="00142136"/>
    <w:rsid w:val="00144497"/>
    <w:rsid w:val="00147114"/>
    <w:rsid w:val="00147BE5"/>
    <w:rsid w:val="0015418D"/>
    <w:rsid w:val="001548F4"/>
    <w:rsid w:val="001560CA"/>
    <w:rsid w:val="0016062B"/>
    <w:rsid w:val="00163424"/>
    <w:rsid w:val="00164510"/>
    <w:rsid w:val="00167E5E"/>
    <w:rsid w:val="00167FCD"/>
    <w:rsid w:val="00171D12"/>
    <w:rsid w:val="00174804"/>
    <w:rsid w:val="00174995"/>
    <w:rsid w:val="001757FE"/>
    <w:rsid w:val="00176F86"/>
    <w:rsid w:val="00180F29"/>
    <w:rsid w:val="001857AC"/>
    <w:rsid w:val="00186DF2"/>
    <w:rsid w:val="0019076A"/>
    <w:rsid w:val="00193F3A"/>
    <w:rsid w:val="00194CCD"/>
    <w:rsid w:val="00195370"/>
    <w:rsid w:val="00195E0F"/>
    <w:rsid w:val="00197431"/>
    <w:rsid w:val="001A144B"/>
    <w:rsid w:val="001A2CFC"/>
    <w:rsid w:val="001B052F"/>
    <w:rsid w:val="001B1710"/>
    <w:rsid w:val="001B31AD"/>
    <w:rsid w:val="001B4B9C"/>
    <w:rsid w:val="001C0A48"/>
    <w:rsid w:val="001C0FD1"/>
    <w:rsid w:val="001C2D84"/>
    <w:rsid w:val="001C6F64"/>
    <w:rsid w:val="001C766C"/>
    <w:rsid w:val="001D07A7"/>
    <w:rsid w:val="001D0BA9"/>
    <w:rsid w:val="001D25F7"/>
    <w:rsid w:val="001D2EC9"/>
    <w:rsid w:val="001D6EC7"/>
    <w:rsid w:val="001D786D"/>
    <w:rsid w:val="001E11D1"/>
    <w:rsid w:val="001E13B6"/>
    <w:rsid w:val="001E14E9"/>
    <w:rsid w:val="001E344C"/>
    <w:rsid w:val="001E4092"/>
    <w:rsid w:val="001E431F"/>
    <w:rsid w:val="001E4A09"/>
    <w:rsid w:val="001E4FE8"/>
    <w:rsid w:val="001E6CD2"/>
    <w:rsid w:val="001E72CF"/>
    <w:rsid w:val="001E7748"/>
    <w:rsid w:val="001F174B"/>
    <w:rsid w:val="001F19C4"/>
    <w:rsid w:val="001F43C1"/>
    <w:rsid w:val="001F64CA"/>
    <w:rsid w:val="001F7C66"/>
    <w:rsid w:val="0020000B"/>
    <w:rsid w:val="00201445"/>
    <w:rsid w:val="0020178E"/>
    <w:rsid w:val="002043BB"/>
    <w:rsid w:val="00204B05"/>
    <w:rsid w:val="00212B51"/>
    <w:rsid w:val="00215272"/>
    <w:rsid w:val="0021528E"/>
    <w:rsid w:val="0021652D"/>
    <w:rsid w:val="00216C36"/>
    <w:rsid w:val="00217BE4"/>
    <w:rsid w:val="0022348D"/>
    <w:rsid w:val="002239E8"/>
    <w:rsid w:val="0022499C"/>
    <w:rsid w:val="00226A2A"/>
    <w:rsid w:val="00231621"/>
    <w:rsid w:val="00232D2B"/>
    <w:rsid w:val="00233251"/>
    <w:rsid w:val="0023415B"/>
    <w:rsid w:val="00235489"/>
    <w:rsid w:val="00240D49"/>
    <w:rsid w:val="00241062"/>
    <w:rsid w:val="00245F32"/>
    <w:rsid w:val="00246F7B"/>
    <w:rsid w:val="00250596"/>
    <w:rsid w:val="0025170D"/>
    <w:rsid w:val="00253731"/>
    <w:rsid w:val="00255F50"/>
    <w:rsid w:val="00256F67"/>
    <w:rsid w:val="00261A58"/>
    <w:rsid w:val="00263755"/>
    <w:rsid w:val="00263D47"/>
    <w:rsid w:val="0026581C"/>
    <w:rsid w:val="0026690A"/>
    <w:rsid w:val="00266F53"/>
    <w:rsid w:val="00270C8A"/>
    <w:rsid w:val="00270F00"/>
    <w:rsid w:val="002732A3"/>
    <w:rsid w:val="002752CC"/>
    <w:rsid w:val="002818DC"/>
    <w:rsid w:val="00283150"/>
    <w:rsid w:val="00283F53"/>
    <w:rsid w:val="00286FDC"/>
    <w:rsid w:val="00291920"/>
    <w:rsid w:val="002948F8"/>
    <w:rsid w:val="00294BC3"/>
    <w:rsid w:val="002958B7"/>
    <w:rsid w:val="002A0B93"/>
    <w:rsid w:val="002A4A04"/>
    <w:rsid w:val="002A6389"/>
    <w:rsid w:val="002B2EC4"/>
    <w:rsid w:val="002B3D68"/>
    <w:rsid w:val="002B4C20"/>
    <w:rsid w:val="002B53C9"/>
    <w:rsid w:val="002B6353"/>
    <w:rsid w:val="002B79F8"/>
    <w:rsid w:val="002C11A5"/>
    <w:rsid w:val="002C2B25"/>
    <w:rsid w:val="002C55AD"/>
    <w:rsid w:val="002C60D5"/>
    <w:rsid w:val="002D12FC"/>
    <w:rsid w:val="002D34F1"/>
    <w:rsid w:val="002D3970"/>
    <w:rsid w:val="002D40CD"/>
    <w:rsid w:val="002D470D"/>
    <w:rsid w:val="002D4AAA"/>
    <w:rsid w:val="002D5135"/>
    <w:rsid w:val="002D6272"/>
    <w:rsid w:val="002D7B1E"/>
    <w:rsid w:val="002D7F28"/>
    <w:rsid w:val="002E03D9"/>
    <w:rsid w:val="002E2964"/>
    <w:rsid w:val="002E391C"/>
    <w:rsid w:val="002E58EC"/>
    <w:rsid w:val="002E5A70"/>
    <w:rsid w:val="002E61D5"/>
    <w:rsid w:val="002F00C5"/>
    <w:rsid w:val="002F0363"/>
    <w:rsid w:val="002F3F84"/>
    <w:rsid w:val="002F46D5"/>
    <w:rsid w:val="002F4913"/>
    <w:rsid w:val="002F5FC5"/>
    <w:rsid w:val="003027E5"/>
    <w:rsid w:val="00303F32"/>
    <w:rsid w:val="0030675F"/>
    <w:rsid w:val="00307599"/>
    <w:rsid w:val="00307778"/>
    <w:rsid w:val="0030795D"/>
    <w:rsid w:val="00321DE9"/>
    <w:rsid w:val="00322280"/>
    <w:rsid w:val="00322911"/>
    <w:rsid w:val="00324144"/>
    <w:rsid w:val="003277E7"/>
    <w:rsid w:val="00333F1B"/>
    <w:rsid w:val="00334703"/>
    <w:rsid w:val="00334C5B"/>
    <w:rsid w:val="003350B0"/>
    <w:rsid w:val="00335532"/>
    <w:rsid w:val="00337E01"/>
    <w:rsid w:val="00342A9D"/>
    <w:rsid w:val="00346243"/>
    <w:rsid w:val="003464CB"/>
    <w:rsid w:val="00347EE9"/>
    <w:rsid w:val="003500D8"/>
    <w:rsid w:val="00350B49"/>
    <w:rsid w:val="003521FF"/>
    <w:rsid w:val="003546F0"/>
    <w:rsid w:val="00356176"/>
    <w:rsid w:val="003576A6"/>
    <w:rsid w:val="00357C0F"/>
    <w:rsid w:val="003630FB"/>
    <w:rsid w:val="0036536D"/>
    <w:rsid w:val="003666E7"/>
    <w:rsid w:val="00371BD5"/>
    <w:rsid w:val="00371D92"/>
    <w:rsid w:val="00372519"/>
    <w:rsid w:val="00373898"/>
    <w:rsid w:val="00374FC2"/>
    <w:rsid w:val="00375423"/>
    <w:rsid w:val="003756F0"/>
    <w:rsid w:val="00376081"/>
    <w:rsid w:val="00377708"/>
    <w:rsid w:val="00381EDA"/>
    <w:rsid w:val="003850BC"/>
    <w:rsid w:val="00385168"/>
    <w:rsid w:val="00386434"/>
    <w:rsid w:val="003908AA"/>
    <w:rsid w:val="0039565F"/>
    <w:rsid w:val="003A09EB"/>
    <w:rsid w:val="003A11B4"/>
    <w:rsid w:val="003A1E73"/>
    <w:rsid w:val="003A41C8"/>
    <w:rsid w:val="003A4851"/>
    <w:rsid w:val="003B2183"/>
    <w:rsid w:val="003B5379"/>
    <w:rsid w:val="003B5E84"/>
    <w:rsid w:val="003B7523"/>
    <w:rsid w:val="003B7DCC"/>
    <w:rsid w:val="003C02EF"/>
    <w:rsid w:val="003C0AB9"/>
    <w:rsid w:val="003C3EA4"/>
    <w:rsid w:val="003C55DD"/>
    <w:rsid w:val="003C76C0"/>
    <w:rsid w:val="003D44CA"/>
    <w:rsid w:val="003D4605"/>
    <w:rsid w:val="003E03A4"/>
    <w:rsid w:val="003E1B89"/>
    <w:rsid w:val="003E4EEA"/>
    <w:rsid w:val="003F5324"/>
    <w:rsid w:val="00401B1C"/>
    <w:rsid w:val="0040257C"/>
    <w:rsid w:val="004029D5"/>
    <w:rsid w:val="00403A23"/>
    <w:rsid w:val="004046E5"/>
    <w:rsid w:val="00405619"/>
    <w:rsid w:val="00406476"/>
    <w:rsid w:val="00411493"/>
    <w:rsid w:val="00412F8E"/>
    <w:rsid w:val="004141FA"/>
    <w:rsid w:val="004142A9"/>
    <w:rsid w:val="004201D7"/>
    <w:rsid w:val="00420701"/>
    <w:rsid w:val="00420891"/>
    <w:rsid w:val="004220B5"/>
    <w:rsid w:val="00422DFC"/>
    <w:rsid w:val="0042450B"/>
    <w:rsid w:val="00425A9E"/>
    <w:rsid w:val="0043735E"/>
    <w:rsid w:val="00437D53"/>
    <w:rsid w:val="00440A74"/>
    <w:rsid w:val="004417D5"/>
    <w:rsid w:val="004459F5"/>
    <w:rsid w:val="00447428"/>
    <w:rsid w:val="0044753F"/>
    <w:rsid w:val="00451B8F"/>
    <w:rsid w:val="00452D34"/>
    <w:rsid w:val="00453DA4"/>
    <w:rsid w:val="0046026B"/>
    <w:rsid w:val="00460887"/>
    <w:rsid w:val="00461C7A"/>
    <w:rsid w:val="00462578"/>
    <w:rsid w:val="0046275A"/>
    <w:rsid w:val="00462A72"/>
    <w:rsid w:val="0046437B"/>
    <w:rsid w:val="00466128"/>
    <w:rsid w:val="004712FB"/>
    <w:rsid w:val="0047377F"/>
    <w:rsid w:val="00473B1F"/>
    <w:rsid w:val="00473C25"/>
    <w:rsid w:val="00477491"/>
    <w:rsid w:val="00483644"/>
    <w:rsid w:val="00484409"/>
    <w:rsid w:val="004845ED"/>
    <w:rsid w:val="0048501E"/>
    <w:rsid w:val="00485EF8"/>
    <w:rsid w:val="00495EB8"/>
    <w:rsid w:val="004963F4"/>
    <w:rsid w:val="00497844"/>
    <w:rsid w:val="004A457D"/>
    <w:rsid w:val="004A4747"/>
    <w:rsid w:val="004A513A"/>
    <w:rsid w:val="004A6DC3"/>
    <w:rsid w:val="004A71D3"/>
    <w:rsid w:val="004B0927"/>
    <w:rsid w:val="004B15FE"/>
    <w:rsid w:val="004B2321"/>
    <w:rsid w:val="004B36E6"/>
    <w:rsid w:val="004C3693"/>
    <w:rsid w:val="004C4E95"/>
    <w:rsid w:val="004C5EEB"/>
    <w:rsid w:val="004C796B"/>
    <w:rsid w:val="004C7D4F"/>
    <w:rsid w:val="004D15BB"/>
    <w:rsid w:val="004D1A77"/>
    <w:rsid w:val="004D2034"/>
    <w:rsid w:val="004D54CA"/>
    <w:rsid w:val="004D5986"/>
    <w:rsid w:val="004E0073"/>
    <w:rsid w:val="004E0735"/>
    <w:rsid w:val="004E536B"/>
    <w:rsid w:val="004E7509"/>
    <w:rsid w:val="004F580E"/>
    <w:rsid w:val="004F615B"/>
    <w:rsid w:val="004F67AF"/>
    <w:rsid w:val="004F76A8"/>
    <w:rsid w:val="0050240E"/>
    <w:rsid w:val="00502685"/>
    <w:rsid w:val="005028AE"/>
    <w:rsid w:val="0050437C"/>
    <w:rsid w:val="00511C07"/>
    <w:rsid w:val="00512BDE"/>
    <w:rsid w:val="005179CD"/>
    <w:rsid w:val="00521EC8"/>
    <w:rsid w:val="00523E95"/>
    <w:rsid w:val="00525BF5"/>
    <w:rsid w:val="00530AE1"/>
    <w:rsid w:val="00531B09"/>
    <w:rsid w:val="00536B2C"/>
    <w:rsid w:val="005440E9"/>
    <w:rsid w:val="005456AF"/>
    <w:rsid w:val="00545F68"/>
    <w:rsid w:val="005509DB"/>
    <w:rsid w:val="005509DF"/>
    <w:rsid w:val="00552008"/>
    <w:rsid w:val="005529AA"/>
    <w:rsid w:val="005534E2"/>
    <w:rsid w:val="00554658"/>
    <w:rsid w:val="00560D45"/>
    <w:rsid w:val="005617DB"/>
    <w:rsid w:val="0056423C"/>
    <w:rsid w:val="00567ED8"/>
    <w:rsid w:val="00567F6F"/>
    <w:rsid w:val="00573F1D"/>
    <w:rsid w:val="00574EC1"/>
    <w:rsid w:val="00576C13"/>
    <w:rsid w:val="0058148B"/>
    <w:rsid w:val="00581747"/>
    <w:rsid w:val="00584675"/>
    <w:rsid w:val="00595731"/>
    <w:rsid w:val="005A0D56"/>
    <w:rsid w:val="005A3072"/>
    <w:rsid w:val="005A3304"/>
    <w:rsid w:val="005A331F"/>
    <w:rsid w:val="005A3D9F"/>
    <w:rsid w:val="005A3FF0"/>
    <w:rsid w:val="005A64FC"/>
    <w:rsid w:val="005A65F7"/>
    <w:rsid w:val="005B0692"/>
    <w:rsid w:val="005B0C58"/>
    <w:rsid w:val="005B2DDA"/>
    <w:rsid w:val="005B4EED"/>
    <w:rsid w:val="005B59EF"/>
    <w:rsid w:val="005B6EED"/>
    <w:rsid w:val="005B7FDD"/>
    <w:rsid w:val="005C4C55"/>
    <w:rsid w:val="005C4D21"/>
    <w:rsid w:val="005C748F"/>
    <w:rsid w:val="005D0138"/>
    <w:rsid w:val="005D1368"/>
    <w:rsid w:val="005D335D"/>
    <w:rsid w:val="005D3D19"/>
    <w:rsid w:val="005D4436"/>
    <w:rsid w:val="005E1107"/>
    <w:rsid w:val="005E48A1"/>
    <w:rsid w:val="005E4CEF"/>
    <w:rsid w:val="005E5F45"/>
    <w:rsid w:val="005E6815"/>
    <w:rsid w:val="005E6E65"/>
    <w:rsid w:val="005F4066"/>
    <w:rsid w:val="005F6A26"/>
    <w:rsid w:val="005F7EB4"/>
    <w:rsid w:val="00600EEE"/>
    <w:rsid w:val="00602E65"/>
    <w:rsid w:val="00606464"/>
    <w:rsid w:val="0060767C"/>
    <w:rsid w:val="00610181"/>
    <w:rsid w:val="006110FC"/>
    <w:rsid w:val="00611364"/>
    <w:rsid w:val="00612114"/>
    <w:rsid w:val="00613CC1"/>
    <w:rsid w:val="00613E8D"/>
    <w:rsid w:val="00616133"/>
    <w:rsid w:val="006224C2"/>
    <w:rsid w:val="00622947"/>
    <w:rsid w:val="0062442E"/>
    <w:rsid w:val="006245F9"/>
    <w:rsid w:val="0062673E"/>
    <w:rsid w:val="006307A0"/>
    <w:rsid w:val="00630F5C"/>
    <w:rsid w:val="0063119E"/>
    <w:rsid w:val="00632D39"/>
    <w:rsid w:val="0063492C"/>
    <w:rsid w:val="00634B71"/>
    <w:rsid w:val="006351FF"/>
    <w:rsid w:val="00635F4E"/>
    <w:rsid w:val="0063683A"/>
    <w:rsid w:val="006406BA"/>
    <w:rsid w:val="00641A91"/>
    <w:rsid w:val="00642269"/>
    <w:rsid w:val="00642278"/>
    <w:rsid w:val="00646773"/>
    <w:rsid w:val="00646AE5"/>
    <w:rsid w:val="006503F0"/>
    <w:rsid w:val="006513DB"/>
    <w:rsid w:val="00651788"/>
    <w:rsid w:val="006540E8"/>
    <w:rsid w:val="00654E07"/>
    <w:rsid w:val="006562BC"/>
    <w:rsid w:val="00660B87"/>
    <w:rsid w:val="00662766"/>
    <w:rsid w:val="00662A92"/>
    <w:rsid w:val="00663368"/>
    <w:rsid w:val="00663895"/>
    <w:rsid w:val="00664FB7"/>
    <w:rsid w:val="00665A78"/>
    <w:rsid w:val="006662E7"/>
    <w:rsid w:val="006669DA"/>
    <w:rsid w:val="00670DCA"/>
    <w:rsid w:val="006719C0"/>
    <w:rsid w:val="00672895"/>
    <w:rsid w:val="00672AB2"/>
    <w:rsid w:val="00672D16"/>
    <w:rsid w:val="00673FDC"/>
    <w:rsid w:val="00675205"/>
    <w:rsid w:val="00675843"/>
    <w:rsid w:val="00684D4F"/>
    <w:rsid w:val="006874A7"/>
    <w:rsid w:val="006876DC"/>
    <w:rsid w:val="006902CE"/>
    <w:rsid w:val="006902F6"/>
    <w:rsid w:val="00694923"/>
    <w:rsid w:val="006A0350"/>
    <w:rsid w:val="006A113B"/>
    <w:rsid w:val="006A393B"/>
    <w:rsid w:val="006A3E85"/>
    <w:rsid w:val="006A606A"/>
    <w:rsid w:val="006A77A8"/>
    <w:rsid w:val="006B1B75"/>
    <w:rsid w:val="006B2261"/>
    <w:rsid w:val="006B2CAF"/>
    <w:rsid w:val="006B6445"/>
    <w:rsid w:val="006C0855"/>
    <w:rsid w:val="006C1A17"/>
    <w:rsid w:val="006C2793"/>
    <w:rsid w:val="006C38EF"/>
    <w:rsid w:val="006C429A"/>
    <w:rsid w:val="006C5548"/>
    <w:rsid w:val="006D4079"/>
    <w:rsid w:val="006D5838"/>
    <w:rsid w:val="006D5AA3"/>
    <w:rsid w:val="006E2143"/>
    <w:rsid w:val="006E494D"/>
    <w:rsid w:val="006F0047"/>
    <w:rsid w:val="006F0A08"/>
    <w:rsid w:val="006F2F05"/>
    <w:rsid w:val="006F3ADA"/>
    <w:rsid w:val="006F5D53"/>
    <w:rsid w:val="00701022"/>
    <w:rsid w:val="00701763"/>
    <w:rsid w:val="007122B1"/>
    <w:rsid w:val="00712321"/>
    <w:rsid w:val="00712A3A"/>
    <w:rsid w:val="007145B2"/>
    <w:rsid w:val="00714AC5"/>
    <w:rsid w:val="00714C2D"/>
    <w:rsid w:val="0072384F"/>
    <w:rsid w:val="007252B2"/>
    <w:rsid w:val="00727B75"/>
    <w:rsid w:val="007318BB"/>
    <w:rsid w:val="0073593A"/>
    <w:rsid w:val="00735FF7"/>
    <w:rsid w:val="0074057C"/>
    <w:rsid w:val="0074117A"/>
    <w:rsid w:val="00743A12"/>
    <w:rsid w:val="0074499D"/>
    <w:rsid w:val="007475D4"/>
    <w:rsid w:val="00747879"/>
    <w:rsid w:val="00750592"/>
    <w:rsid w:val="007506EA"/>
    <w:rsid w:val="0075420A"/>
    <w:rsid w:val="0075515A"/>
    <w:rsid w:val="00755963"/>
    <w:rsid w:val="00757C5B"/>
    <w:rsid w:val="00760BC7"/>
    <w:rsid w:val="00761052"/>
    <w:rsid w:val="00761B67"/>
    <w:rsid w:val="007640DA"/>
    <w:rsid w:val="007649A9"/>
    <w:rsid w:val="007710D3"/>
    <w:rsid w:val="00773B5B"/>
    <w:rsid w:val="007800EB"/>
    <w:rsid w:val="00780802"/>
    <w:rsid w:val="00780908"/>
    <w:rsid w:val="00781FF0"/>
    <w:rsid w:val="0078779E"/>
    <w:rsid w:val="00791669"/>
    <w:rsid w:val="0079198C"/>
    <w:rsid w:val="00792BEA"/>
    <w:rsid w:val="00794682"/>
    <w:rsid w:val="00796232"/>
    <w:rsid w:val="007A1633"/>
    <w:rsid w:val="007A31B0"/>
    <w:rsid w:val="007A35B6"/>
    <w:rsid w:val="007A41AE"/>
    <w:rsid w:val="007A505E"/>
    <w:rsid w:val="007A59F7"/>
    <w:rsid w:val="007A6351"/>
    <w:rsid w:val="007A6502"/>
    <w:rsid w:val="007A68A8"/>
    <w:rsid w:val="007A6DC2"/>
    <w:rsid w:val="007B78C7"/>
    <w:rsid w:val="007C0FCF"/>
    <w:rsid w:val="007C2D67"/>
    <w:rsid w:val="007C4610"/>
    <w:rsid w:val="007D4C34"/>
    <w:rsid w:val="007D552D"/>
    <w:rsid w:val="007D5926"/>
    <w:rsid w:val="007D7294"/>
    <w:rsid w:val="007E0348"/>
    <w:rsid w:val="007E2313"/>
    <w:rsid w:val="007E39F9"/>
    <w:rsid w:val="007E3A0B"/>
    <w:rsid w:val="007F240C"/>
    <w:rsid w:val="007F53C1"/>
    <w:rsid w:val="00800243"/>
    <w:rsid w:val="00806B63"/>
    <w:rsid w:val="00807C07"/>
    <w:rsid w:val="0081214B"/>
    <w:rsid w:val="00814434"/>
    <w:rsid w:val="00815AD8"/>
    <w:rsid w:val="00816146"/>
    <w:rsid w:val="00816CDE"/>
    <w:rsid w:val="008170FF"/>
    <w:rsid w:val="0082056A"/>
    <w:rsid w:val="00820E24"/>
    <w:rsid w:val="008216FC"/>
    <w:rsid w:val="00822332"/>
    <w:rsid w:val="008228FF"/>
    <w:rsid w:val="008244A3"/>
    <w:rsid w:val="008252EA"/>
    <w:rsid w:val="00830D77"/>
    <w:rsid w:val="00834B27"/>
    <w:rsid w:val="00837F0F"/>
    <w:rsid w:val="00840422"/>
    <w:rsid w:val="00840BB8"/>
    <w:rsid w:val="00842AB9"/>
    <w:rsid w:val="00844D0B"/>
    <w:rsid w:val="00846D39"/>
    <w:rsid w:val="00847220"/>
    <w:rsid w:val="00852B49"/>
    <w:rsid w:val="0085366F"/>
    <w:rsid w:val="0085475E"/>
    <w:rsid w:val="00854B97"/>
    <w:rsid w:val="00855593"/>
    <w:rsid w:val="0085592D"/>
    <w:rsid w:val="00862819"/>
    <w:rsid w:val="00863D69"/>
    <w:rsid w:val="008657FC"/>
    <w:rsid w:val="00866C83"/>
    <w:rsid w:val="008676CA"/>
    <w:rsid w:val="00870F2E"/>
    <w:rsid w:val="008718B4"/>
    <w:rsid w:val="00873463"/>
    <w:rsid w:val="00874AF8"/>
    <w:rsid w:val="0087751A"/>
    <w:rsid w:val="008803B0"/>
    <w:rsid w:val="00880653"/>
    <w:rsid w:val="00882160"/>
    <w:rsid w:val="008833C0"/>
    <w:rsid w:val="00883567"/>
    <w:rsid w:val="008836BB"/>
    <w:rsid w:val="008869D1"/>
    <w:rsid w:val="00890E33"/>
    <w:rsid w:val="008929A5"/>
    <w:rsid w:val="00893F28"/>
    <w:rsid w:val="008A1EA9"/>
    <w:rsid w:val="008A2277"/>
    <w:rsid w:val="008A3045"/>
    <w:rsid w:val="008A3E21"/>
    <w:rsid w:val="008A6E43"/>
    <w:rsid w:val="008B2D5C"/>
    <w:rsid w:val="008C1713"/>
    <w:rsid w:val="008C27C8"/>
    <w:rsid w:val="008C29E1"/>
    <w:rsid w:val="008C4DF6"/>
    <w:rsid w:val="008C4F55"/>
    <w:rsid w:val="008C60BE"/>
    <w:rsid w:val="008D04F2"/>
    <w:rsid w:val="008D0E14"/>
    <w:rsid w:val="008D2E2F"/>
    <w:rsid w:val="008D4C7E"/>
    <w:rsid w:val="008D64AA"/>
    <w:rsid w:val="008D7824"/>
    <w:rsid w:val="008E0326"/>
    <w:rsid w:val="008E06F7"/>
    <w:rsid w:val="008E2781"/>
    <w:rsid w:val="008E3BD9"/>
    <w:rsid w:val="008E7074"/>
    <w:rsid w:val="008E7350"/>
    <w:rsid w:val="008E7CEC"/>
    <w:rsid w:val="008F0A96"/>
    <w:rsid w:val="008F1BFC"/>
    <w:rsid w:val="008F6865"/>
    <w:rsid w:val="008F6EC5"/>
    <w:rsid w:val="008F76A4"/>
    <w:rsid w:val="008F797A"/>
    <w:rsid w:val="009002FB"/>
    <w:rsid w:val="009007F9"/>
    <w:rsid w:val="009017D5"/>
    <w:rsid w:val="00902925"/>
    <w:rsid w:val="009045AB"/>
    <w:rsid w:val="009068D5"/>
    <w:rsid w:val="00910042"/>
    <w:rsid w:val="00911BA8"/>
    <w:rsid w:val="00915EF4"/>
    <w:rsid w:val="00916834"/>
    <w:rsid w:val="00923918"/>
    <w:rsid w:val="00924AE5"/>
    <w:rsid w:val="00932ECD"/>
    <w:rsid w:val="009365B9"/>
    <w:rsid w:val="00936A03"/>
    <w:rsid w:val="00936BAC"/>
    <w:rsid w:val="009418FE"/>
    <w:rsid w:val="00941F46"/>
    <w:rsid w:val="009427E2"/>
    <w:rsid w:val="00942EE1"/>
    <w:rsid w:val="00944D4B"/>
    <w:rsid w:val="00945A4B"/>
    <w:rsid w:val="00950CCB"/>
    <w:rsid w:val="009513CC"/>
    <w:rsid w:val="0095243C"/>
    <w:rsid w:val="00952802"/>
    <w:rsid w:val="00954676"/>
    <w:rsid w:val="00955483"/>
    <w:rsid w:val="00957FBE"/>
    <w:rsid w:val="00962D62"/>
    <w:rsid w:val="00963385"/>
    <w:rsid w:val="00963464"/>
    <w:rsid w:val="00966ED1"/>
    <w:rsid w:val="009679DD"/>
    <w:rsid w:val="009714CE"/>
    <w:rsid w:val="00971840"/>
    <w:rsid w:val="00971CAB"/>
    <w:rsid w:val="00973CD2"/>
    <w:rsid w:val="00982727"/>
    <w:rsid w:val="00983316"/>
    <w:rsid w:val="00986390"/>
    <w:rsid w:val="0098787E"/>
    <w:rsid w:val="00994388"/>
    <w:rsid w:val="0099644D"/>
    <w:rsid w:val="00996F14"/>
    <w:rsid w:val="009A1141"/>
    <w:rsid w:val="009A1A63"/>
    <w:rsid w:val="009A24DE"/>
    <w:rsid w:val="009A2BFC"/>
    <w:rsid w:val="009A44B8"/>
    <w:rsid w:val="009A66BE"/>
    <w:rsid w:val="009A6EFA"/>
    <w:rsid w:val="009B021C"/>
    <w:rsid w:val="009B3F2F"/>
    <w:rsid w:val="009B49E0"/>
    <w:rsid w:val="009B6109"/>
    <w:rsid w:val="009B6467"/>
    <w:rsid w:val="009C123F"/>
    <w:rsid w:val="009C62C7"/>
    <w:rsid w:val="009D0307"/>
    <w:rsid w:val="009D0E5E"/>
    <w:rsid w:val="009D3E98"/>
    <w:rsid w:val="009D45C6"/>
    <w:rsid w:val="009D4706"/>
    <w:rsid w:val="009D556B"/>
    <w:rsid w:val="009D57F8"/>
    <w:rsid w:val="009D66FE"/>
    <w:rsid w:val="009E087C"/>
    <w:rsid w:val="009E5B2C"/>
    <w:rsid w:val="009E714B"/>
    <w:rsid w:val="009E7250"/>
    <w:rsid w:val="009F3B39"/>
    <w:rsid w:val="009F65F7"/>
    <w:rsid w:val="00A048A4"/>
    <w:rsid w:val="00A07D1D"/>
    <w:rsid w:val="00A118D5"/>
    <w:rsid w:val="00A119D8"/>
    <w:rsid w:val="00A1489A"/>
    <w:rsid w:val="00A20934"/>
    <w:rsid w:val="00A20A89"/>
    <w:rsid w:val="00A23BC0"/>
    <w:rsid w:val="00A25BD2"/>
    <w:rsid w:val="00A263E1"/>
    <w:rsid w:val="00A302FE"/>
    <w:rsid w:val="00A303E9"/>
    <w:rsid w:val="00A34134"/>
    <w:rsid w:val="00A34321"/>
    <w:rsid w:val="00A44035"/>
    <w:rsid w:val="00A47CE8"/>
    <w:rsid w:val="00A47E4A"/>
    <w:rsid w:val="00A50778"/>
    <w:rsid w:val="00A51942"/>
    <w:rsid w:val="00A51FF7"/>
    <w:rsid w:val="00A53A17"/>
    <w:rsid w:val="00A5406D"/>
    <w:rsid w:val="00A54E28"/>
    <w:rsid w:val="00A56C0D"/>
    <w:rsid w:val="00A56E34"/>
    <w:rsid w:val="00A57672"/>
    <w:rsid w:val="00A614FA"/>
    <w:rsid w:val="00A6157A"/>
    <w:rsid w:val="00A618BD"/>
    <w:rsid w:val="00A673F6"/>
    <w:rsid w:val="00A71746"/>
    <w:rsid w:val="00A75AC4"/>
    <w:rsid w:val="00A76865"/>
    <w:rsid w:val="00A8036D"/>
    <w:rsid w:val="00A81542"/>
    <w:rsid w:val="00A815BD"/>
    <w:rsid w:val="00A81F85"/>
    <w:rsid w:val="00A828A6"/>
    <w:rsid w:val="00A84EE4"/>
    <w:rsid w:val="00A854F2"/>
    <w:rsid w:val="00A9244F"/>
    <w:rsid w:val="00A94B81"/>
    <w:rsid w:val="00A95177"/>
    <w:rsid w:val="00AA1E96"/>
    <w:rsid w:val="00AA2F38"/>
    <w:rsid w:val="00AA4A63"/>
    <w:rsid w:val="00AA66EE"/>
    <w:rsid w:val="00AA774D"/>
    <w:rsid w:val="00AB03FF"/>
    <w:rsid w:val="00AB2DB4"/>
    <w:rsid w:val="00AB37FE"/>
    <w:rsid w:val="00AB3A88"/>
    <w:rsid w:val="00AB3BC0"/>
    <w:rsid w:val="00AB68D4"/>
    <w:rsid w:val="00AB769D"/>
    <w:rsid w:val="00AC0A1F"/>
    <w:rsid w:val="00AC6BD1"/>
    <w:rsid w:val="00AD1ED8"/>
    <w:rsid w:val="00AD3852"/>
    <w:rsid w:val="00AD3D2C"/>
    <w:rsid w:val="00AD45B5"/>
    <w:rsid w:val="00AD4B73"/>
    <w:rsid w:val="00AE722D"/>
    <w:rsid w:val="00AE72F0"/>
    <w:rsid w:val="00AF1923"/>
    <w:rsid w:val="00AF261B"/>
    <w:rsid w:val="00AF45E5"/>
    <w:rsid w:val="00AF6298"/>
    <w:rsid w:val="00AF6D60"/>
    <w:rsid w:val="00AF745A"/>
    <w:rsid w:val="00B0248D"/>
    <w:rsid w:val="00B029B9"/>
    <w:rsid w:val="00B043E6"/>
    <w:rsid w:val="00B04A50"/>
    <w:rsid w:val="00B05F1D"/>
    <w:rsid w:val="00B06EAA"/>
    <w:rsid w:val="00B10CF4"/>
    <w:rsid w:val="00B1111A"/>
    <w:rsid w:val="00B1177D"/>
    <w:rsid w:val="00B12FCB"/>
    <w:rsid w:val="00B130DF"/>
    <w:rsid w:val="00B14F05"/>
    <w:rsid w:val="00B15821"/>
    <w:rsid w:val="00B20213"/>
    <w:rsid w:val="00B22301"/>
    <w:rsid w:val="00B226C8"/>
    <w:rsid w:val="00B25964"/>
    <w:rsid w:val="00B30328"/>
    <w:rsid w:val="00B3481D"/>
    <w:rsid w:val="00B36271"/>
    <w:rsid w:val="00B37F1C"/>
    <w:rsid w:val="00B41A80"/>
    <w:rsid w:val="00B43AB6"/>
    <w:rsid w:val="00B46068"/>
    <w:rsid w:val="00B478F9"/>
    <w:rsid w:val="00B503E8"/>
    <w:rsid w:val="00B50875"/>
    <w:rsid w:val="00B50B22"/>
    <w:rsid w:val="00B5361D"/>
    <w:rsid w:val="00B5415E"/>
    <w:rsid w:val="00B550C4"/>
    <w:rsid w:val="00B55DC0"/>
    <w:rsid w:val="00B56409"/>
    <w:rsid w:val="00B56F67"/>
    <w:rsid w:val="00B57235"/>
    <w:rsid w:val="00B57744"/>
    <w:rsid w:val="00B628BD"/>
    <w:rsid w:val="00B63F44"/>
    <w:rsid w:val="00B71DE6"/>
    <w:rsid w:val="00B7320B"/>
    <w:rsid w:val="00B7396B"/>
    <w:rsid w:val="00B73C62"/>
    <w:rsid w:val="00B75E4E"/>
    <w:rsid w:val="00B82BBF"/>
    <w:rsid w:val="00B84B6C"/>
    <w:rsid w:val="00B86D60"/>
    <w:rsid w:val="00B92A95"/>
    <w:rsid w:val="00B93F0E"/>
    <w:rsid w:val="00B943C5"/>
    <w:rsid w:val="00BA1D21"/>
    <w:rsid w:val="00BA1DEF"/>
    <w:rsid w:val="00BA22B6"/>
    <w:rsid w:val="00BA29D9"/>
    <w:rsid w:val="00BA65F4"/>
    <w:rsid w:val="00BB2948"/>
    <w:rsid w:val="00BB2F5A"/>
    <w:rsid w:val="00BB3891"/>
    <w:rsid w:val="00BB6257"/>
    <w:rsid w:val="00BB6505"/>
    <w:rsid w:val="00BB72F1"/>
    <w:rsid w:val="00BC223E"/>
    <w:rsid w:val="00BC3E92"/>
    <w:rsid w:val="00BC3EB2"/>
    <w:rsid w:val="00BC3F7E"/>
    <w:rsid w:val="00BC52BF"/>
    <w:rsid w:val="00BC6BDA"/>
    <w:rsid w:val="00BC6CC7"/>
    <w:rsid w:val="00BD0127"/>
    <w:rsid w:val="00BD08DB"/>
    <w:rsid w:val="00BD44DA"/>
    <w:rsid w:val="00BE3C9D"/>
    <w:rsid w:val="00BE41B5"/>
    <w:rsid w:val="00BE48C8"/>
    <w:rsid w:val="00BE4F86"/>
    <w:rsid w:val="00BE5211"/>
    <w:rsid w:val="00BF31F0"/>
    <w:rsid w:val="00BF3489"/>
    <w:rsid w:val="00BF4C0C"/>
    <w:rsid w:val="00BF4E4C"/>
    <w:rsid w:val="00BF6352"/>
    <w:rsid w:val="00BF7361"/>
    <w:rsid w:val="00BF7D91"/>
    <w:rsid w:val="00C00E35"/>
    <w:rsid w:val="00C012C8"/>
    <w:rsid w:val="00C01D74"/>
    <w:rsid w:val="00C0232C"/>
    <w:rsid w:val="00C04729"/>
    <w:rsid w:val="00C058C2"/>
    <w:rsid w:val="00C10A68"/>
    <w:rsid w:val="00C12438"/>
    <w:rsid w:val="00C157AE"/>
    <w:rsid w:val="00C175F0"/>
    <w:rsid w:val="00C177A0"/>
    <w:rsid w:val="00C17F22"/>
    <w:rsid w:val="00C20396"/>
    <w:rsid w:val="00C222C7"/>
    <w:rsid w:val="00C227AE"/>
    <w:rsid w:val="00C23876"/>
    <w:rsid w:val="00C24F91"/>
    <w:rsid w:val="00C255A8"/>
    <w:rsid w:val="00C27B74"/>
    <w:rsid w:val="00C3298B"/>
    <w:rsid w:val="00C34A87"/>
    <w:rsid w:val="00C36F43"/>
    <w:rsid w:val="00C40C30"/>
    <w:rsid w:val="00C41A1B"/>
    <w:rsid w:val="00C41AC8"/>
    <w:rsid w:val="00C44CFC"/>
    <w:rsid w:val="00C45269"/>
    <w:rsid w:val="00C50B39"/>
    <w:rsid w:val="00C52217"/>
    <w:rsid w:val="00C53323"/>
    <w:rsid w:val="00C53398"/>
    <w:rsid w:val="00C5437D"/>
    <w:rsid w:val="00C54A0F"/>
    <w:rsid w:val="00C55197"/>
    <w:rsid w:val="00C558DB"/>
    <w:rsid w:val="00C56AE3"/>
    <w:rsid w:val="00C608DB"/>
    <w:rsid w:val="00C61A79"/>
    <w:rsid w:val="00C64E75"/>
    <w:rsid w:val="00C64F9D"/>
    <w:rsid w:val="00C66199"/>
    <w:rsid w:val="00C704DD"/>
    <w:rsid w:val="00C722E3"/>
    <w:rsid w:val="00C74B82"/>
    <w:rsid w:val="00C75229"/>
    <w:rsid w:val="00C76EC0"/>
    <w:rsid w:val="00C77122"/>
    <w:rsid w:val="00C772E4"/>
    <w:rsid w:val="00C80752"/>
    <w:rsid w:val="00C80C0A"/>
    <w:rsid w:val="00C8390B"/>
    <w:rsid w:val="00C863F1"/>
    <w:rsid w:val="00C8768F"/>
    <w:rsid w:val="00C90C56"/>
    <w:rsid w:val="00C9224B"/>
    <w:rsid w:val="00C977FD"/>
    <w:rsid w:val="00C97870"/>
    <w:rsid w:val="00CA420B"/>
    <w:rsid w:val="00CA5206"/>
    <w:rsid w:val="00CA5641"/>
    <w:rsid w:val="00CA5E75"/>
    <w:rsid w:val="00CA6F7A"/>
    <w:rsid w:val="00CA7F53"/>
    <w:rsid w:val="00CB7CD2"/>
    <w:rsid w:val="00CC1500"/>
    <w:rsid w:val="00CC3A8D"/>
    <w:rsid w:val="00CD154F"/>
    <w:rsid w:val="00CD1AB6"/>
    <w:rsid w:val="00CD21FF"/>
    <w:rsid w:val="00CD39B1"/>
    <w:rsid w:val="00CD4DC5"/>
    <w:rsid w:val="00CE1261"/>
    <w:rsid w:val="00CE331A"/>
    <w:rsid w:val="00CE5392"/>
    <w:rsid w:val="00CE5806"/>
    <w:rsid w:val="00CE5976"/>
    <w:rsid w:val="00CF33CB"/>
    <w:rsid w:val="00CF69EF"/>
    <w:rsid w:val="00CF79C1"/>
    <w:rsid w:val="00D005DB"/>
    <w:rsid w:val="00D010A8"/>
    <w:rsid w:val="00D02821"/>
    <w:rsid w:val="00D02F40"/>
    <w:rsid w:val="00D0402A"/>
    <w:rsid w:val="00D04409"/>
    <w:rsid w:val="00D0519E"/>
    <w:rsid w:val="00D07951"/>
    <w:rsid w:val="00D106DD"/>
    <w:rsid w:val="00D151C0"/>
    <w:rsid w:val="00D15DFB"/>
    <w:rsid w:val="00D20981"/>
    <w:rsid w:val="00D21C7A"/>
    <w:rsid w:val="00D22DD6"/>
    <w:rsid w:val="00D245D3"/>
    <w:rsid w:val="00D25A89"/>
    <w:rsid w:val="00D26BC6"/>
    <w:rsid w:val="00D26E79"/>
    <w:rsid w:val="00D310C8"/>
    <w:rsid w:val="00D31597"/>
    <w:rsid w:val="00D31C57"/>
    <w:rsid w:val="00D32E25"/>
    <w:rsid w:val="00D35BF4"/>
    <w:rsid w:val="00D4037F"/>
    <w:rsid w:val="00D414A1"/>
    <w:rsid w:val="00D42EE8"/>
    <w:rsid w:val="00D44389"/>
    <w:rsid w:val="00D4741D"/>
    <w:rsid w:val="00D47440"/>
    <w:rsid w:val="00D479C1"/>
    <w:rsid w:val="00D47E4A"/>
    <w:rsid w:val="00D54645"/>
    <w:rsid w:val="00D559DE"/>
    <w:rsid w:val="00D55F94"/>
    <w:rsid w:val="00D56643"/>
    <w:rsid w:val="00D57921"/>
    <w:rsid w:val="00D610AB"/>
    <w:rsid w:val="00D626AD"/>
    <w:rsid w:val="00D6294E"/>
    <w:rsid w:val="00D62A05"/>
    <w:rsid w:val="00D63ABC"/>
    <w:rsid w:val="00D64919"/>
    <w:rsid w:val="00D65F41"/>
    <w:rsid w:val="00D721AA"/>
    <w:rsid w:val="00D72B3C"/>
    <w:rsid w:val="00D736FB"/>
    <w:rsid w:val="00D749F1"/>
    <w:rsid w:val="00D82461"/>
    <w:rsid w:val="00D82747"/>
    <w:rsid w:val="00D83E6C"/>
    <w:rsid w:val="00D854E2"/>
    <w:rsid w:val="00D85E3D"/>
    <w:rsid w:val="00D92AFB"/>
    <w:rsid w:val="00D95053"/>
    <w:rsid w:val="00D95139"/>
    <w:rsid w:val="00D96839"/>
    <w:rsid w:val="00DA1439"/>
    <w:rsid w:val="00DA2D3D"/>
    <w:rsid w:val="00DA35CC"/>
    <w:rsid w:val="00DA3899"/>
    <w:rsid w:val="00DA4505"/>
    <w:rsid w:val="00DA4B22"/>
    <w:rsid w:val="00DA5393"/>
    <w:rsid w:val="00DA670F"/>
    <w:rsid w:val="00DB111F"/>
    <w:rsid w:val="00DB43BB"/>
    <w:rsid w:val="00DB4649"/>
    <w:rsid w:val="00DB54E6"/>
    <w:rsid w:val="00DB58A7"/>
    <w:rsid w:val="00DC15FF"/>
    <w:rsid w:val="00DC20EC"/>
    <w:rsid w:val="00DC27D3"/>
    <w:rsid w:val="00DC3428"/>
    <w:rsid w:val="00DC7D4E"/>
    <w:rsid w:val="00DC7E9B"/>
    <w:rsid w:val="00DD0F24"/>
    <w:rsid w:val="00DD18DF"/>
    <w:rsid w:val="00DD2744"/>
    <w:rsid w:val="00DD3645"/>
    <w:rsid w:val="00DD44DF"/>
    <w:rsid w:val="00DE20C0"/>
    <w:rsid w:val="00DE2B31"/>
    <w:rsid w:val="00DE6870"/>
    <w:rsid w:val="00DE7FF0"/>
    <w:rsid w:val="00DF0260"/>
    <w:rsid w:val="00DF0B34"/>
    <w:rsid w:val="00DF368C"/>
    <w:rsid w:val="00DF413E"/>
    <w:rsid w:val="00E029E4"/>
    <w:rsid w:val="00E03E02"/>
    <w:rsid w:val="00E0665A"/>
    <w:rsid w:val="00E06699"/>
    <w:rsid w:val="00E12651"/>
    <w:rsid w:val="00E12770"/>
    <w:rsid w:val="00E12E9B"/>
    <w:rsid w:val="00E1744E"/>
    <w:rsid w:val="00E21859"/>
    <w:rsid w:val="00E21F56"/>
    <w:rsid w:val="00E22E21"/>
    <w:rsid w:val="00E24D79"/>
    <w:rsid w:val="00E342CB"/>
    <w:rsid w:val="00E35139"/>
    <w:rsid w:val="00E3601C"/>
    <w:rsid w:val="00E367C3"/>
    <w:rsid w:val="00E3758F"/>
    <w:rsid w:val="00E4007F"/>
    <w:rsid w:val="00E402F3"/>
    <w:rsid w:val="00E43A82"/>
    <w:rsid w:val="00E43E55"/>
    <w:rsid w:val="00E43E84"/>
    <w:rsid w:val="00E475C7"/>
    <w:rsid w:val="00E47C83"/>
    <w:rsid w:val="00E50AF2"/>
    <w:rsid w:val="00E53619"/>
    <w:rsid w:val="00E550F5"/>
    <w:rsid w:val="00E6135F"/>
    <w:rsid w:val="00E62F30"/>
    <w:rsid w:val="00E64C8B"/>
    <w:rsid w:val="00E6721B"/>
    <w:rsid w:val="00E702A9"/>
    <w:rsid w:val="00E72301"/>
    <w:rsid w:val="00E73CE7"/>
    <w:rsid w:val="00E74B95"/>
    <w:rsid w:val="00E8027E"/>
    <w:rsid w:val="00E82B41"/>
    <w:rsid w:val="00E82E6E"/>
    <w:rsid w:val="00E8418E"/>
    <w:rsid w:val="00E849A3"/>
    <w:rsid w:val="00E85330"/>
    <w:rsid w:val="00E91152"/>
    <w:rsid w:val="00E93033"/>
    <w:rsid w:val="00E93256"/>
    <w:rsid w:val="00E93FF9"/>
    <w:rsid w:val="00E95437"/>
    <w:rsid w:val="00E95695"/>
    <w:rsid w:val="00E976B2"/>
    <w:rsid w:val="00E97841"/>
    <w:rsid w:val="00E97E82"/>
    <w:rsid w:val="00EA3368"/>
    <w:rsid w:val="00EA484A"/>
    <w:rsid w:val="00EA5C24"/>
    <w:rsid w:val="00EB09F3"/>
    <w:rsid w:val="00EB1FEC"/>
    <w:rsid w:val="00EB360B"/>
    <w:rsid w:val="00EB3F19"/>
    <w:rsid w:val="00EB4447"/>
    <w:rsid w:val="00EC0A48"/>
    <w:rsid w:val="00EC5283"/>
    <w:rsid w:val="00EC6782"/>
    <w:rsid w:val="00EC703B"/>
    <w:rsid w:val="00ED20D5"/>
    <w:rsid w:val="00ED292F"/>
    <w:rsid w:val="00ED3147"/>
    <w:rsid w:val="00ED4493"/>
    <w:rsid w:val="00ED51F4"/>
    <w:rsid w:val="00EF1893"/>
    <w:rsid w:val="00EF2425"/>
    <w:rsid w:val="00EF5B51"/>
    <w:rsid w:val="00EF606F"/>
    <w:rsid w:val="00F0147C"/>
    <w:rsid w:val="00F03056"/>
    <w:rsid w:val="00F05CF4"/>
    <w:rsid w:val="00F05EBD"/>
    <w:rsid w:val="00F11126"/>
    <w:rsid w:val="00F1375E"/>
    <w:rsid w:val="00F149BE"/>
    <w:rsid w:val="00F1562A"/>
    <w:rsid w:val="00F164F7"/>
    <w:rsid w:val="00F16840"/>
    <w:rsid w:val="00F168CE"/>
    <w:rsid w:val="00F17A79"/>
    <w:rsid w:val="00F21297"/>
    <w:rsid w:val="00F2537C"/>
    <w:rsid w:val="00F256BB"/>
    <w:rsid w:val="00F26D2E"/>
    <w:rsid w:val="00F307D3"/>
    <w:rsid w:val="00F31A56"/>
    <w:rsid w:val="00F34289"/>
    <w:rsid w:val="00F34D7D"/>
    <w:rsid w:val="00F368CE"/>
    <w:rsid w:val="00F375B7"/>
    <w:rsid w:val="00F40F6D"/>
    <w:rsid w:val="00F41793"/>
    <w:rsid w:val="00F41AA6"/>
    <w:rsid w:val="00F41ED4"/>
    <w:rsid w:val="00F44A26"/>
    <w:rsid w:val="00F45B7A"/>
    <w:rsid w:val="00F46D8E"/>
    <w:rsid w:val="00F46F2B"/>
    <w:rsid w:val="00F55F07"/>
    <w:rsid w:val="00F6027D"/>
    <w:rsid w:val="00F619D1"/>
    <w:rsid w:val="00F61D7B"/>
    <w:rsid w:val="00F705D4"/>
    <w:rsid w:val="00F706CA"/>
    <w:rsid w:val="00F715EA"/>
    <w:rsid w:val="00F740F6"/>
    <w:rsid w:val="00F756F0"/>
    <w:rsid w:val="00F757C6"/>
    <w:rsid w:val="00F824A7"/>
    <w:rsid w:val="00F835EB"/>
    <w:rsid w:val="00F8440F"/>
    <w:rsid w:val="00F844A6"/>
    <w:rsid w:val="00F907E3"/>
    <w:rsid w:val="00F91396"/>
    <w:rsid w:val="00F941F9"/>
    <w:rsid w:val="00F96A4D"/>
    <w:rsid w:val="00FA0E2E"/>
    <w:rsid w:val="00FA34FC"/>
    <w:rsid w:val="00FA3905"/>
    <w:rsid w:val="00FA5261"/>
    <w:rsid w:val="00FA639A"/>
    <w:rsid w:val="00FA6DE6"/>
    <w:rsid w:val="00FA6FB2"/>
    <w:rsid w:val="00FA79EA"/>
    <w:rsid w:val="00FB3355"/>
    <w:rsid w:val="00FB6055"/>
    <w:rsid w:val="00FB6887"/>
    <w:rsid w:val="00FC0DD8"/>
    <w:rsid w:val="00FC2393"/>
    <w:rsid w:val="00FC3E8D"/>
    <w:rsid w:val="00FC67FF"/>
    <w:rsid w:val="00FC6B5E"/>
    <w:rsid w:val="00FD0338"/>
    <w:rsid w:val="00FE1003"/>
    <w:rsid w:val="00FE2D0F"/>
    <w:rsid w:val="00FE466F"/>
    <w:rsid w:val="00FE5E64"/>
    <w:rsid w:val="00FE6358"/>
    <w:rsid w:val="00FF0A6B"/>
    <w:rsid w:val="00FF3025"/>
    <w:rsid w:val="00FF4B3C"/>
    <w:rsid w:val="00FF7309"/>
    <w:rsid w:val="00FF7AD3"/>
    <w:rsid w:val="00FF7CA1"/>
    <w:rsid w:val="00FF7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0CF9BA"/>
  <w15:docId w15:val="{1BBB4A57-6FF9-4129-A9F7-E00E44F93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7523"/>
    <w:pPr>
      <w:widowControl w:val="0"/>
      <w:spacing w:line="260" w:lineRule="exact"/>
    </w:pPr>
    <w:rPr>
      <w:rFonts w:ascii="Arial" w:eastAsia="Times New Roman" w:hAnsi="Arial"/>
      <w:sz w:val="22"/>
      <w:szCs w:val="24"/>
      <w:lang w:val="en-GB" w:eastAsia="en-US"/>
    </w:rPr>
  </w:style>
  <w:style w:type="paragraph" w:styleId="1">
    <w:name w:val="heading 1"/>
    <w:basedOn w:val="a0"/>
    <w:next w:val="a0"/>
    <w:link w:val="10"/>
    <w:uiPriority w:val="9"/>
    <w:qFormat/>
    <w:rsid w:val="003B7523"/>
    <w:pPr>
      <w:spacing w:after="200" w:line="240" w:lineRule="auto"/>
      <w:ind w:left="794"/>
      <w:outlineLvl w:val="0"/>
    </w:pPr>
    <w:rPr>
      <w:b/>
      <w:color w:val="808080"/>
      <w:sz w:val="48"/>
    </w:rPr>
  </w:style>
  <w:style w:type="paragraph" w:styleId="2">
    <w:name w:val="heading 2"/>
    <w:basedOn w:val="a0"/>
    <w:next w:val="a0"/>
    <w:link w:val="20"/>
    <w:qFormat/>
    <w:rsid w:val="003B7523"/>
    <w:pPr>
      <w:spacing w:after="480" w:line="240" w:lineRule="auto"/>
      <w:outlineLvl w:val="1"/>
    </w:pPr>
    <w:rPr>
      <w:sz w:val="24"/>
    </w:rPr>
  </w:style>
  <w:style w:type="paragraph" w:styleId="3">
    <w:name w:val="heading 3"/>
    <w:basedOn w:val="2"/>
    <w:next w:val="a0"/>
    <w:link w:val="30"/>
    <w:qFormat/>
    <w:rsid w:val="00141678"/>
    <w:pPr>
      <w:jc w:val="center"/>
      <w:outlineLvl w:val="2"/>
    </w:pPr>
    <w:rPr>
      <w:rFonts w:cs="Arial"/>
      <w:b/>
      <w:bCs/>
      <w:sz w:val="28"/>
      <w:szCs w:val="26"/>
    </w:rPr>
  </w:style>
  <w:style w:type="paragraph" w:styleId="5">
    <w:name w:val="heading 5"/>
    <w:basedOn w:val="a0"/>
    <w:next w:val="a0"/>
    <w:link w:val="50"/>
    <w:qFormat/>
    <w:rsid w:val="003B7523"/>
    <w:pPr>
      <w:keepNext/>
      <w:widowControl/>
      <w:spacing w:line="240" w:lineRule="auto"/>
      <w:outlineLvl w:val="4"/>
    </w:pPr>
    <w:rPr>
      <w:sz w:val="24"/>
      <w:szCs w:val="20"/>
    </w:rPr>
  </w:style>
  <w:style w:type="paragraph" w:styleId="9">
    <w:name w:val="heading 9"/>
    <w:basedOn w:val="a0"/>
    <w:next w:val="a0"/>
    <w:link w:val="90"/>
    <w:qFormat/>
    <w:rsid w:val="003B7523"/>
    <w:pPr>
      <w:spacing w:before="240" w:after="60"/>
      <w:outlineLvl w:val="8"/>
    </w:pPr>
    <w:rPr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B7523"/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customStyle="1" w:styleId="20">
    <w:name w:val="Заголовок 2 Знак"/>
    <w:link w:val="2"/>
    <w:rsid w:val="003B7523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30">
    <w:name w:val="Заголовок 3 Знак"/>
    <w:link w:val="3"/>
    <w:rsid w:val="00141678"/>
    <w:rPr>
      <w:rFonts w:ascii="Arial" w:eastAsia="Times New Roman" w:hAnsi="Arial" w:cs="Arial"/>
      <w:b/>
      <w:bCs/>
      <w:sz w:val="28"/>
      <w:szCs w:val="26"/>
      <w:lang w:val="en-GB"/>
    </w:rPr>
  </w:style>
  <w:style w:type="character" w:customStyle="1" w:styleId="50">
    <w:name w:val="Заголовок 5 Знак"/>
    <w:link w:val="5"/>
    <w:rsid w:val="003B7523"/>
    <w:rPr>
      <w:rFonts w:ascii="Arial" w:eastAsia="Times New Roman" w:hAnsi="Arial" w:cs="Times New Roman"/>
      <w:sz w:val="24"/>
      <w:szCs w:val="20"/>
    </w:rPr>
  </w:style>
  <w:style w:type="character" w:customStyle="1" w:styleId="90">
    <w:name w:val="Заголовок 9 Знак"/>
    <w:link w:val="9"/>
    <w:rsid w:val="003B7523"/>
    <w:rPr>
      <w:rFonts w:ascii="Arial" w:eastAsia="Times New Roman" w:hAnsi="Arial" w:cs="Times New Roman"/>
      <w:lang w:val="en-GB"/>
    </w:rPr>
  </w:style>
  <w:style w:type="character" w:customStyle="1" w:styleId="CharChar2">
    <w:name w:val="Char Char2"/>
    <w:rsid w:val="003B7523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3B7523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3B7523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4">
    <w:name w:val="Table Grid"/>
    <w:basedOn w:val="a2"/>
    <w:rsid w:val="003B7523"/>
    <w:pPr>
      <w:widowControl w:val="0"/>
      <w:spacing w:line="260" w:lineRule="exact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age number"/>
    <w:basedOn w:val="a1"/>
    <w:rsid w:val="003B7523"/>
  </w:style>
  <w:style w:type="paragraph" w:customStyle="1" w:styleId="Indent">
    <w:name w:val="Indent"/>
    <w:basedOn w:val="a0"/>
    <w:rsid w:val="003B7523"/>
    <w:pPr>
      <w:numPr>
        <w:ilvl w:val="1"/>
        <w:numId w:val="1"/>
      </w:numPr>
      <w:tabs>
        <w:tab w:val="clear" w:pos="680"/>
      </w:tabs>
      <w:ind w:left="1004" w:hanging="720"/>
    </w:pPr>
  </w:style>
  <w:style w:type="paragraph" w:customStyle="1" w:styleId="SectionTitle">
    <w:name w:val="Section Title"/>
    <w:basedOn w:val="a0"/>
    <w:next w:val="Indent"/>
    <w:rsid w:val="003B7523"/>
    <w:pPr>
      <w:numPr>
        <w:ilvl w:val="2"/>
        <w:numId w:val="1"/>
      </w:numPr>
      <w:tabs>
        <w:tab w:val="clear" w:pos="1080"/>
        <w:tab w:val="left" w:pos="284"/>
        <w:tab w:val="num" w:pos="680"/>
      </w:tabs>
      <w:spacing w:before="240"/>
    </w:pPr>
    <w:rPr>
      <w:b/>
    </w:rPr>
  </w:style>
  <w:style w:type="paragraph" w:customStyle="1" w:styleId="SectionTitle1">
    <w:name w:val="Section Title 1"/>
    <w:basedOn w:val="a0"/>
    <w:rsid w:val="003B7523"/>
    <w:pPr>
      <w:tabs>
        <w:tab w:val="num" w:pos="680"/>
      </w:tabs>
      <w:ind w:left="680" w:hanging="680"/>
    </w:pPr>
  </w:style>
  <w:style w:type="paragraph" w:customStyle="1" w:styleId="SectionTitle2">
    <w:name w:val="Section Title 2"/>
    <w:basedOn w:val="a0"/>
    <w:rsid w:val="003B7523"/>
    <w:pPr>
      <w:tabs>
        <w:tab w:val="num" w:pos="1080"/>
      </w:tabs>
      <w:ind w:left="680" w:hanging="680"/>
    </w:pPr>
  </w:style>
  <w:style w:type="paragraph" w:styleId="a6">
    <w:name w:val="Balloon Text"/>
    <w:basedOn w:val="a0"/>
    <w:link w:val="a7"/>
    <w:rsid w:val="003B7523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3B7523"/>
    <w:rPr>
      <w:rFonts w:ascii="Tahoma" w:eastAsia="Times New Roman" w:hAnsi="Tahoma" w:cs="Times New Roman"/>
      <w:sz w:val="16"/>
      <w:szCs w:val="16"/>
      <w:lang w:val="en-GB"/>
    </w:rPr>
  </w:style>
  <w:style w:type="paragraph" w:customStyle="1" w:styleId="FieldData">
    <w:name w:val="Field Data"/>
    <w:basedOn w:val="3"/>
    <w:rsid w:val="003B7523"/>
    <w:pPr>
      <w:spacing w:before="220" w:line="220" w:lineRule="exact"/>
    </w:pPr>
  </w:style>
  <w:style w:type="paragraph" w:customStyle="1" w:styleId="FieldTitle">
    <w:name w:val="Field Title"/>
    <w:basedOn w:val="a0"/>
    <w:rsid w:val="003B7523"/>
    <w:pPr>
      <w:spacing w:before="220" w:line="220" w:lineRule="exact"/>
    </w:pPr>
  </w:style>
  <w:style w:type="paragraph" w:styleId="a8">
    <w:name w:val="header"/>
    <w:basedOn w:val="a0"/>
    <w:link w:val="a9"/>
    <w:uiPriority w:val="99"/>
    <w:rsid w:val="003B7523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link w:val="a8"/>
    <w:uiPriority w:val="99"/>
    <w:rsid w:val="003B7523"/>
    <w:rPr>
      <w:rFonts w:ascii="Arial" w:eastAsia="Times New Roman" w:hAnsi="Arial" w:cs="Times New Roman"/>
      <w:szCs w:val="24"/>
      <w:lang w:val="en-GB"/>
    </w:rPr>
  </w:style>
  <w:style w:type="paragraph" w:customStyle="1" w:styleId="Spacer">
    <w:name w:val="Spacer"/>
    <w:basedOn w:val="a0"/>
    <w:rsid w:val="003B7523"/>
    <w:pPr>
      <w:spacing w:after="210"/>
      <w:ind w:left="794"/>
    </w:pPr>
  </w:style>
  <w:style w:type="paragraph" w:customStyle="1" w:styleId="Confidential">
    <w:name w:val="Confidential"/>
    <w:basedOn w:val="a0"/>
    <w:rsid w:val="003B7523"/>
    <w:pPr>
      <w:spacing w:line="240" w:lineRule="auto"/>
    </w:pPr>
    <w:rPr>
      <w:color w:val="808080"/>
      <w:sz w:val="16"/>
      <w:szCs w:val="16"/>
    </w:rPr>
  </w:style>
  <w:style w:type="paragraph" w:styleId="a">
    <w:name w:val="footer"/>
    <w:basedOn w:val="a0"/>
    <w:link w:val="aa"/>
    <w:uiPriority w:val="99"/>
    <w:rsid w:val="003B7523"/>
    <w:pPr>
      <w:numPr>
        <w:numId w:val="2"/>
      </w:numPr>
      <w:tabs>
        <w:tab w:val="clear" w:pos="142"/>
        <w:tab w:val="center" w:pos="4153"/>
        <w:tab w:val="right" w:pos="8306"/>
      </w:tabs>
      <w:ind w:left="0" w:firstLine="0"/>
    </w:pPr>
  </w:style>
  <w:style w:type="character" w:customStyle="1" w:styleId="aa">
    <w:name w:val="Нижний колонтитул Знак"/>
    <w:link w:val="a"/>
    <w:uiPriority w:val="99"/>
    <w:rsid w:val="003B7523"/>
    <w:rPr>
      <w:rFonts w:ascii="Arial" w:eastAsia="Times New Roman" w:hAnsi="Arial"/>
      <w:sz w:val="22"/>
      <w:szCs w:val="24"/>
      <w:lang w:val="en-GB" w:eastAsia="en-US"/>
    </w:rPr>
  </w:style>
  <w:style w:type="paragraph" w:customStyle="1" w:styleId="Page1Date">
    <w:name w:val="Page 1 Date"/>
    <w:basedOn w:val="Page1Heading"/>
    <w:link w:val="Page1DateChar"/>
    <w:rsid w:val="003B7523"/>
    <w:rPr>
      <w:b w:val="0"/>
    </w:rPr>
  </w:style>
  <w:style w:type="paragraph" w:customStyle="1" w:styleId="Page1Heading">
    <w:name w:val="Page 1 Heading"/>
    <w:basedOn w:val="a0"/>
    <w:rsid w:val="003B7523"/>
    <w:pPr>
      <w:spacing w:line="240" w:lineRule="auto"/>
    </w:pPr>
    <w:rPr>
      <w:b/>
      <w:sz w:val="34"/>
    </w:rPr>
  </w:style>
  <w:style w:type="character" w:customStyle="1" w:styleId="Page1DateChar">
    <w:name w:val="Page 1 Date Char"/>
    <w:link w:val="Page1Date"/>
    <w:rsid w:val="00830D77"/>
    <w:rPr>
      <w:rFonts w:ascii="Arial" w:eastAsia="Times New Roman" w:hAnsi="Arial" w:cs="Times New Roman"/>
      <w:sz w:val="34"/>
      <w:szCs w:val="24"/>
      <w:lang w:val="en-GB"/>
    </w:rPr>
  </w:style>
  <w:style w:type="character" w:styleId="ab">
    <w:name w:val="Hyperlink"/>
    <w:uiPriority w:val="99"/>
    <w:rsid w:val="003B7523"/>
    <w:rPr>
      <w:color w:val="0000FF"/>
      <w:u w:val="single"/>
    </w:rPr>
  </w:style>
  <w:style w:type="paragraph" w:customStyle="1" w:styleId="CellBullet">
    <w:name w:val="Cell Bullet"/>
    <w:basedOn w:val="a0"/>
    <w:rsid w:val="003B7523"/>
    <w:pPr>
      <w:tabs>
        <w:tab w:val="num" w:pos="142"/>
      </w:tabs>
      <w:ind w:left="142" w:hanging="142"/>
    </w:pPr>
  </w:style>
  <w:style w:type="paragraph" w:styleId="ac">
    <w:name w:val="List Bullet"/>
    <w:basedOn w:val="a0"/>
    <w:autoRedefine/>
    <w:rsid w:val="003B7523"/>
    <w:pPr>
      <w:tabs>
        <w:tab w:val="num" w:pos="180"/>
      </w:tabs>
      <w:spacing w:after="40"/>
      <w:ind w:left="180" w:hanging="180"/>
    </w:pPr>
  </w:style>
  <w:style w:type="paragraph" w:styleId="ad">
    <w:name w:val="Normal (Web)"/>
    <w:basedOn w:val="a0"/>
    <w:rsid w:val="003B7523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Covertitle">
    <w:name w:val="Cover title"/>
    <w:rsid w:val="003B7523"/>
    <w:rPr>
      <w:rFonts w:ascii="Arial" w:eastAsia="Times New Roman" w:hAnsi="Arial"/>
      <w:b/>
      <w:sz w:val="32"/>
      <w:szCs w:val="32"/>
      <w:lang w:val="en-GB" w:eastAsia="en-US"/>
    </w:rPr>
  </w:style>
  <w:style w:type="paragraph" w:customStyle="1" w:styleId="Header1blue">
    <w:name w:val="Header 1 blue"/>
    <w:rsid w:val="003B7523"/>
    <w:rPr>
      <w:rFonts w:ascii="Arial" w:eastAsia="Times New Roman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rsid w:val="003B7523"/>
    <w:pPr>
      <w:ind w:left="720" w:hanging="720"/>
    </w:pPr>
    <w:rPr>
      <w:rFonts w:ascii="Arial" w:eastAsia="Times New Roman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rsid w:val="003B7523"/>
    <w:pPr>
      <w:ind w:left="720"/>
    </w:pPr>
    <w:rPr>
      <w:rFonts w:ascii="Arial" w:eastAsia="Times New Roman" w:hAnsi="Arial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rsid w:val="003B7523"/>
    <w:pPr>
      <w:numPr>
        <w:ilvl w:val="0"/>
        <w:numId w:val="0"/>
      </w:numPr>
      <w:tabs>
        <w:tab w:val="num" w:pos="567"/>
      </w:tabs>
      <w:spacing w:after="240" w:line="288" w:lineRule="auto"/>
      <w:ind w:left="567" w:hanging="567"/>
    </w:pPr>
    <w:rPr>
      <w:b w:val="0"/>
      <w:color w:val="0066CC"/>
      <w:sz w:val="32"/>
      <w:szCs w:val="32"/>
    </w:rPr>
  </w:style>
  <w:style w:type="paragraph" w:customStyle="1" w:styleId="11">
    <w:name w:val="Абзац списка1"/>
    <w:basedOn w:val="a0"/>
    <w:qFormat/>
    <w:rsid w:val="003B7523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paragraph" w:customStyle="1" w:styleId="Default">
    <w:name w:val="Default"/>
    <w:rsid w:val="003B752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523E95"/>
    <w:pPr>
      <w:numPr>
        <w:numId w:val="9"/>
      </w:numPr>
      <w:spacing w:line="240" w:lineRule="auto"/>
      <w:ind w:left="0" w:firstLine="709"/>
      <w:jc w:val="both"/>
    </w:pPr>
    <w:rPr>
      <w:rFonts w:ascii="Times New Roman" w:hAnsi="Times New Roman"/>
      <w:iCs/>
      <w:color w:val="000000"/>
      <w:sz w:val="28"/>
      <w:szCs w:val="28"/>
      <w:lang w:val="kk-KZ"/>
    </w:rPr>
  </w:style>
  <w:style w:type="character" w:customStyle="1" w:styleId="NESNormalChar">
    <w:name w:val="NES Normal Char"/>
    <w:link w:val="NESNormal"/>
    <w:rsid w:val="00523E95"/>
    <w:rPr>
      <w:rFonts w:ascii="Times New Roman" w:eastAsia="Times New Roman" w:hAnsi="Times New Roman"/>
      <w:iCs/>
      <w:color w:val="000000"/>
      <w:sz w:val="28"/>
      <w:szCs w:val="28"/>
      <w:lang w:val="kk-KZ"/>
    </w:rPr>
  </w:style>
  <w:style w:type="paragraph" w:customStyle="1" w:styleId="NESBullet1">
    <w:name w:val="NES Bullet 1"/>
    <w:basedOn w:val="a0"/>
    <w:next w:val="NESNormal"/>
    <w:rsid w:val="003B7523"/>
    <w:pPr>
      <w:widowControl/>
      <w:tabs>
        <w:tab w:val="num" w:pos="1080"/>
      </w:tabs>
      <w:autoSpaceDE w:val="0"/>
      <w:autoSpaceDN w:val="0"/>
      <w:adjustRightInd w:val="0"/>
      <w:spacing w:after="120" w:line="360" w:lineRule="auto"/>
      <w:ind w:left="1080" w:hanging="360"/>
    </w:pPr>
  </w:style>
  <w:style w:type="character" w:customStyle="1" w:styleId="apple-style-span">
    <w:name w:val="apple-style-span"/>
    <w:basedOn w:val="a1"/>
    <w:rsid w:val="003B7523"/>
  </w:style>
  <w:style w:type="paragraph" w:customStyle="1" w:styleId="NESHeading2">
    <w:name w:val="NES Heading 2"/>
    <w:basedOn w:val="1"/>
    <w:next w:val="NESNormal"/>
    <w:link w:val="NESHeading2CharChar"/>
    <w:autoRedefine/>
    <w:rsid w:val="003B7523"/>
    <w:pPr>
      <w:spacing w:after="120" w:line="276" w:lineRule="auto"/>
      <w:ind w:left="0" w:firstLine="567"/>
      <w:jc w:val="both"/>
    </w:pPr>
    <w:rPr>
      <w:rFonts w:ascii="Times New Roman" w:hAnsi="Times New Roman"/>
      <w:color w:val="000000"/>
      <w:sz w:val="24"/>
      <w:lang w:val="kk-KZ"/>
    </w:rPr>
  </w:style>
  <w:style w:type="character" w:customStyle="1" w:styleId="NESHeading2CharChar">
    <w:name w:val="NES Heading 2 Char Char"/>
    <w:link w:val="NESHeading2"/>
    <w:rsid w:val="003B7523"/>
    <w:rPr>
      <w:rFonts w:ascii="Times New Roman" w:eastAsia="Times New Roman" w:hAnsi="Times New Roman" w:cs="Times New Roman"/>
      <w:b/>
      <w:color w:val="000000"/>
      <w:sz w:val="24"/>
      <w:szCs w:val="24"/>
      <w:lang w:val="kk-KZ"/>
    </w:rPr>
  </w:style>
  <w:style w:type="paragraph" w:customStyle="1" w:styleId="NESHeading3">
    <w:name w:val="NES Heading 3"/>
    <w:basedOn w:val="1"/>
    <w:next w:val="NESNormal"/>
    <w:link w:val="NESHeading3Char"/>
    <w:autoRedefine/>
    <w:rsid w:val="003B7523"/>
    <w:pPr>
      <w:tabs>
        <w:tab w:val="num" w:pos="0"/>
        <w:tab w:val="left" w:pos="720"/>
      </w:tabs>
      <w:spacing w:before="120" w:after="240"/>
      <w:ind w:left="454" w:hanging="454"/>
    </w:pPr>
    <w:rPr>
      <w:color w:val="auto"/>
      <w:sz w:val="24"/>
    </w:rPr>
  </w:style>
  <w:style w:type="character" w:customStyle="1" w:styleId="NESHeading3Char">
    <w:name w:val="NES Heading 3 Char"/>
    <w:link w:val="NESHeading3"/>
    <w:rsid w:val="003B7523"/>
    <w:rPr>
      <w:rFonts w:ascii="Arial" w:eastAsia="Times New Roman" w:hAnsi="Arial" w:cs="Times New Roman"/>
      <w:b/>
      <w:sz w:val="24"/>
      <w:szCs w:val="24"/>
    </w:rPr>
  </w:style>
  <w:style w:type="paragraph" w:customStyle="1" w:styleId="NESSec16Subject">
    <w:name w:val="NES Sec16 Subject"/>
    <w:basedOn w:val="a0"/>
    <w:autoRedefine/>
    <w:rsid w:val="003B7523"/>
    <w:pPr>
      <w:tabs>
        <w:tab w:val="num" w:pos="0"/>
        <w:tab w:val="left" w:pos="720"/>
      </w:tabs>
      <w:spacing w:before="120" w:after="120" w:line="240" w:lineRule="atLeast"/>
      <w:outlineLvl w:val="1"/>
    </w:pPr>
    <w:rPr>
      <w:b/>
      <w:color w:val="0000FF"/>
      <w:sz w:val="40"/>
      <w:szCs w:val="40"/>
    </w:rPr>
  </w:style>
  <w:style w:type="paragraph" w:customStyle="1" w:styleId="NESSec16Strand">
    <w:name w:val="NES Sec16 Strand"/>
    <w:basedOn w:val="NESSec16Subject"/>
    <w:autoRedefine/>
    <w:rsid w:val="003B7523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rsid w:val="003B7523"/>
    <w:pPr>
      <w:framePr w:hSpace="180" w:wrap="around" w:hAnchor="margin" w:x="108" w:y="551"/>
      <w:spacing w:before="60" w:after="60" w:line="240" w:lineRule="auto"/>
    </w:pPr>
    <w:rPr>
      <w:rFonts w:cs="Arial"/>
      <w:szCs w:val="22"/>
    </w:rPr>
  </w:style>
  <w:style w:type="paragraph" w:styleId="12">
    <w:name w:val="toc 1"/>
    <w:basedOn w:val="a0"/>
    <w:next w:val="a0"/>
    <w:autoRedefine/>
    <w:uiPriority w:val="39"/>
    <w:rsid w:val="005617DB"/>
    <w:pPr>
      <w:tabs>
        <w:tab w:val="right" w:leader="dot" w:pos="9639"/>
      </w:tabs>
      <w:spacing w:line="240" w:lineRule="auto"/>
    </w:pPr>
    <w:rPr>
      <w:rFonts w:ascii="Times New Roman" w:hAnsi="Times New Roman"/>
      <w:noProof/>
      <w:color w:val="FF0000"/>
      <w:sz w:val="24"/>
      <w:lang w:val="kk-KZ"/>
    </w:rPr>
  </w:style>
  <w:style w:type="paragraph" w:styleId="21">
    <w:name w:val="toc 2"/>
    <w:basedOn w:val="a0"/>
    <w:next w:val="a0"/>
    <w:autoRedefine/>
    <w:uiPriority w:val="39"/>
    <w:semiHidden/>
    <w:rsid w:val="003B7523"/>
    <w:pPr>
      <w:ind w:left="220"/>
    </w:pPr>
  </w:style>
  <w:style w:type="paragraph" w:customStyle="1" w:styleId="Style14ptLatinBoldBefore6ptAfter6ptLinespacin">
    <w:name w:val="Style 14 pt (Latin) Bold Before:  6 pt After:  6 pt Line spacin..."/>
    <w:basedOn w:val="NESHeading2"/>
    <w:rsid w:val="003B7523"/>
    <w:pPr>
      <w:spacing w:before="120"/>
    </w:pPr>
    <w:rPr>
      <w:b w:val="0"/>
      <w:sz w:val="28"/>
      <w:szCs w:val="28"/>
    </w:rPr>
  </w:style>
  <w:style w:type="paragraph" w:styleId="HTML">
    <w:name w:val="HTML Preformatted"/>
    <w:basedOn w:val="a0"/>
    <w:link w:val="HTML0"/>
    <w:rsid w:val="003B75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eastAsia="en-GB"/>
    </w:rPr>
  </w:style>
  <w:style w:type="character" w:customStyle="1" w:styleId="HTML0">
    <w:name w:val="Стандартный HTML Знак"/>
    <w:link w:val="HTML"/>
    <w:rsid w:val="003B7523"/>
    <w:rPr>
      <w:rFonts w:ascii="Courier New" w:eastAsia="Times New Roman" w:hAnsi="Courier New" w:cs="Times New Roman"/>
      <w:sz w:val="20"/>
      <w:szCs w:val="20"/>
      <w:lang w:val="en-GB" w:eastAsia="en-GB"/>
    </w:rPr>
  </w:style>
  <w:style w:type="character" w:customStyle="1" w:styleId="hps">
    <w:name w:val="hps"/>
    <w:basedOn w:val="a1"/>
    <w:rsid w:val="003B7523"/>
  </w:style>
  <w:style w:type="paragraph" w:customStyle="1" w:styleId="13">
    <w:name w:val="Абзац списка1"/>
    <w:basedOn w:val="a0"/>
    <w:link w:val="ListParagraphChar"/>
    <w:qFormat/>
    <w:rsid w:val="003B7523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character" w:customStyle="1" w:styleId="ListParagraphChar">
    <w:name w:val="List Paragraph Char"/>
    <w:link w:val="13"/>
    <w:locked/>
    <w:rsid w:val="00BC3E92"/>
    <w:rPr>
      <w:rFonts w:ascii="Calibri" w:eastAsia="Calibri" w:hAnsi="Calibri" w:cs="Times New Roman"/>
      <w:lang w:val="en-GB"/>
    </w:rPr>
  </w:style>
  <w:style w:type="paragraph" w:styleId="ae">
    <w:name w:val="List Paragraph"/>
    <w:basedOn w:val="a0"/>
    <w:link w:val="af"/>
    <w:uiPriority w:val="99"/>
    <w:qFormat/>
    <w:rsid w:val="003B7523"/>
    <w:pPr>
      <w:widowControl/>
      <w:spacing w:after="200" w:line="276" w:lineRule="auto"/>
      <w:ind w:left="720"/>
      <w:contextualSpacing/>
    </w:pPr>
    <w:rPr>
      <w:rFonts w:ascii="Calibri" w:hAnsi="Calibri"/>
      <w:sz w:val="20"/>
      <w:szCs w:val="20"/>
    </w:rPr>
  </w:style>
  <w:style w:type="character" w:customStyle="1" w:styleId="af">
    <w:name w:val="Абзац списка Знак"/>
    <w:link w:val="ae"/>
    <w:uiPriority w:val="99"/>
    <w:locked/>
    <w:rsid w:val="003B7523"/>
    <w:rPr>
      <w:rFonts w:ascii="Calibri" w:eastAsia="Times New Roman" w:hAnsi="Calibri" w:cs="Times New Roman"/>
    </w:rPr>
  </w:style>
  <w:style w:type="paragraph" w:styleId="af0">
    <w:name w:val="Body Text"/>
    <w:basedOn w:val="a0"/>
    <w:link w:val="af1"/>
    <w:rsid w:val="003B7523"/>
    <w:pPr>
      <w:widowControl/>
      <w:shd w:val="clear" w:color="auto" w:fill="FFFFFF"/>
      <w:spacing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f1">
    <w:name w:val="Основной текст Знак"/>
    <w:link w:val="af0"/>
    <w:rsid w:val="003B75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f2">
    <w:name w:val="Body Text Indent"/>
    <w:basedOn w:val="a0"/>
    <w:link w:val="af3"/>
    <w:uiPriority w:val="99"/>
    <w:unhideWhenUsed/>
    <w:rsid w:val="003B7523"/>
    <w:pPr>
      <w:widowControl/>
      <w:spacing w:after="120" w:line="276" w:lineRule="auto"/>
      <w:ind w:left="283"/>
    </w:pPr>
    <w:rPr>
      <w:rFonts w:ascii="Calibri" w:hAnsi="Calibri"/>
      <w:szCs w:val="22"/>
    </w:rPr>
  </w:style>
  <w:style w:type="character" w:customStyle="1" w:styleId="af3">
    <w:name w:val="Основной текст с отступом Знак"/>
    <w:link w:val="af2"/>
    <w:uiPriority w:val="99"/>
    <w:rsid w:val="003B7523"/>
    <w:rPr>
      <w:rFonts w:ascii="Calibri" w:eastAsia="Times New Roman" w:hAnsi="Calibri" w:cs="Times New Roman"/>
    </w:rPr>
  </w:style>
  <w:style w:type="character" w:customStyle="1" w:styleId="CharChar20">
    <w:name w:val="Char Char2"/>
    <w:rsid w:val="003B7523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0">
    <w:name w:val="Char Char1"/>
    <w:rsid w:val="003B7523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0">
    <w:name w:val="Char Char"/>
    <w:uiPriority w:val="99"/>
    <w:rsid w:val="003B7523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paragraph" w:styleId="22">
    <w:name w:val="List Bullet 2"/>
    <w:aliases w:val="Factsheet Bullet List"/>
    <w:basedOn w:val="a0"/>
    <w:unhideWhenUsed/>
    <w:qFormat/>
    <w:rsid w:val="003B7523"/>
    <w:pPr>
      <w:tabs>
        <w:tab w:val="num" w:pos="643"/>
      </w:tabs>
      <w:ind w:left="643" w:hanging="360"/>
      <w:contextualSpacing/>
    </w:pPr>
  </w:style>
  <w:style w:type="paragraph" w:customStyle="1" w:styleId="FactsheetHeader">
    <w:name w:val="Factsheet Header"/>
    <w:basedOn w:val="a0"/>
    <w:autoRedefine/>
    <w:qFormat/>
    <w:rsid w:val="003B7523"/>
    <w:pPr>
      <w:widowControl/>
      <w:spacing w:line="240" w:lineRule="auto"/>
    </w:pPr>
    <w:rPr>
      <w:b/>
      <w:color w:val="0065BD"/>
      <w:sz w:val="32"/>
    </w:rPr>
  </w:style>
  <w:style w:type="paragraph" w:customStyle="1" w:styleId="Factsheetsubheader1">
    <w:name w:val="Factsheet subheader 1"/>
    <w:basedOn w:val="FactsheetHeader"/>
    <w:autoRedefine/>
    <w:qFormat/>
    <w:rsid w:val="003B7523"/>
    <w:pPr>
      <w:spacing w:before="240"/>
    </w:pPr>
    <w:rPr>
      <w:color w:val="000000"/>
      <w:sz w:val="28"/>
    </w:rPr>
  </w:style>
  <w:style w:type="paragraph" w:customStyle="1" w:styleId="Factsheetbodytext">
    <w:name w:val="Factsheet body text"/>
    <w:qFormat/>
    <w:rsid w:val="003B7523"/>
    <w:pPr>
      <w:spacing w:before="180" w:after="180" w:line="240" w:lineRule="exact"/>
    </w:pPr>
    <w:rPr>
      <w:rFonts w:ascii="Arial" w:eastAsia="Times New Roman" w:hAnsi="Arial"/>
      <w:szCs w:val="24"/>
      <w:lang w:val="en-GB" w:eastAsia="en-US"/>
    </w:rPr>
  </w:style>
  <w:style w:type="paragraph" w:styleId="af4">
    <w:name w:val="footnote text"/>
    <w:basedOn w:val="a0"/>
    <w:link w:val="af5"/>
    <w:semiHidden/>
    <w:unhideWhenUsed/>
    <w:rsid w:val="003B7523"/>
    <w:pPr>
      <w:widowControl/>
      <w:spacing w:line="276" w:lineRule="auto"/>
    </w:pPr>
    <w:rPr>
      <w:rFonts w:ascii="Times New Roman" w:hAnsi="Times New Roman"/>
      <w:sz w:val="24"/>
      <w:szCs w:val="20"/>
    </w:rPr>
  </w:style>
  <w:style w:type="character" w:customStyle="1" w:styleId="af5">
    <w:name w:val="Текст сноски Знак"/>
    <w:link w:val="af4"/>
    <w:semiHidden/>
    <w:rsid w:val="003B7523"/>
    <w:rPr>
      <w:rFonts w:ascii="Times New Roman" w:eastAsia="Times New Roman" w:hAnsi="Times New Roman" w:cs="Times New Roman"/>
      <w:sz w:val="24"/>
      <w:szCs w:val="20"/>
    </w:rPr>
  </w:style>
  <w:style w:type="character" w:styleId="af6">
    <w:name w:val="Strong"/>
    <w:qFormat/>
    <w:rsid w:val="003B7523"/>
    <w:rPr>
      <w:b/>
      <w:bCs/>
    </w:rPr>
  </w:style>
  <w:style w:type="character" w:styleId="af7">
    <w:name w:val="Emphasis"/>
    <w:qFormat/>
    <w:rsid w:val="003B7523"/>
    <w:rPr>
      <w:i/>
      <w:iCs/>
    </w:rPr>
  </w:style>
  <w:style w:type="paragraph" w:customStyle="1" w:styleId="BasicParagraph">
    <w:name w:val="[Basic Paragraph]"/>
    <w:basedOn w:val="a0"/>
    <w:rsid w:val="003B7523"/>
    <w:pPr>
      <w:widowControl/>
      <w:autoSpaceDE w:val="0"/>
      <w:autoSpaceDN w:val="0"/>
      <w:adjustRightInd w:val="0"/>
      <w:spacing w:line="288" w:lineRule="auto"/>
      <w:textAlignment w:val="center"/>
    </w:pPr>
    <w:rPr>
      <w:rFonts w:ascii="Times New Roman" w:eastAsia="MS ??" w:hAnsi="Times New Roman"/>
      <w:color w:val="000000"/>
      <w:sz w:val="24"/>
      <w:lang w:val="en-US"/>
    </w:rPr>
  </w:style>
  <w:style w:type="character" w:styleId="HTML1">
    <w:name w:val="HTML Cite"/>
    <w:unhideWhenUsed/>
    <w:rsid w:val="003B7523"/>
    <w:rPr>
      <w:i/>
      <w:iCs/>
    </w:rPr>
  </w:style>
  <w:style w:type="character" w:customStyle="1" w:styleId="apple-converted-space">
    <w:name w:val="apple-converted-space"/>
    <w:rsid w:val="003B7523"/>
  </w:style>
  <w:style w:type="paragraph" w:customStyle="1" w:styleId="AssignmentTemplate">
    <w:name w:val="AssignmentTemplate"/>
    <w:basedOn w:val="9"/>
    <w:rsid w:val="003B7523"/>
    <w:pPr>
      <w:widowControl/>
      <w:spacing w:line="240" w:lineRule="auto"/>
    </w:pPr>
    <w:rPr>
      <w:b/>
      <w:sz w:val="20"/>
      <w:szCs w:val="20"/>
    </w:rPr>
  </w:style>
  <w:style w:type="character" w:customStyle="1" w:styleId="igdictionarysample">
    <w:name w:val="ig_dictionary_sample"/>
    <w:rsid w:val="003B7523"/>
  </w:style>
  <w:style w:type="paragraph" w:styleId="af8">
    <w:name w:val="No Spacing"/>
    <w:basedOn w:val="a0"/>
    <w:uiPriority w:val="1"/>
    <w:qFormat/>
    <w:rsid w:val="003B7523"/>
    <w:pPr>
      <w:widowControl/>
      <w:shd w:val="clear" w:color="auto" w:fill="FFFFFF"/>
      <w:spacing w:line="240" w:lineRule="auto"/>
      <w:ind w:firstLine="510"/>
      <w:jc w:val="both"/>
    </w:pPr>
    <w:rPr>
      <w:rFonts w:ascii="Cambria" w:hAnsi="Cambria"/>
      <w:szCs w:val="22"/>
      <w:lang w:val="en-US" w:bidi="en-US"/>
    </w:rPr>
  </w:style>
  <w:style w:type="paragraph" w:styleId="af9">
    <w:name w:val="annotation text"/>
    <w:basedOn w:val="a0"/>
    <w:link w:val="afa"/>
    <w:uiPriority w:val="99"/>
    <w:rsid w:val="003B7523"/>
    <w:pPr>
      <w:widowControl/>
      <w:spacing w:line="240" w:lineRule="auto"/>
    </w:pPr>
    <w:rPr>
      <w:sz w:val="20"/>
      <w:szCs w:val="20"/>
      <w:lang w:eastAsia="en-GB"/>
    </w:rPr>
  </w:style>
  <w:style w:type="character" w:customStyle="1" w:styleId="afa">
    <w:name w:val="Текст примечания Знак"/>
    <w:link w:val="af9"/>
    <w:uiPriority w:val="99"/>
    <w:rsid w:val="003B7523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SoWBullet1">
    <w:name w:val="SoWBullet1"/>
    <w:rsid w:val="003B7523"/>
    <w:pPr>
      <w:widowControl w:val="0"/>
      <w:tabs>
        <w:tab w:val="left" w:pos="170"/>
      </w:tabs>
      <w:spacing w:line="220" w:lineRule="exact"/>
      <w:ind w:left="170" w:hanging="170"/>
    </w:pPr>
    <w:rPr>
      <w:rFonts w:ascii="Arial" w:eastAsia="Times New Roman" w:hAnsi="Arial"/>
      <w:sz w:val="18"/>
      <w:lang w:val="en-US" w:eastAsia="en-GB"/>
    </w:rPr>
  </w:style>
  <w:style w:type="paragraph" w:customStyle="1" w:styleId="TableBullet10pt">
    <w:name w:val="TableBullet_10pt"/>
    <w:basedOn w:val="a0"/>
    <w:semiHidden/>
    <w:rsid w:val="003B7523"/>
    <w:pPr>
      <w:widowControl/>
      <w:tabs>
        <w:tab w:val="num" w:pos="284"/>
      </w:tabs>
      <w:spacing w:before="40" w:after="40" w:line="220" w:lineRule="atLeast"/>
      <w:ind w:left="284" w:hanging="284"/>
    </w:pPr>
    <w:rPr>
      <w:sz w:val="20"/>
      <w:szCs w:val="22"/>
      <w:lang w:eastAsia="en-GB"/>
    </w:rPr>
  </w:style>
  <w:style w:type="paragraph" w:customStyle="1" w:styleId="TableBullet9pt">
    <w:name w:val="TableBullet_9pt"/>
    <w:basedOn w:val="TableBullet10pt"/>
    <w:rsid w:val="003B7523"/>
    <w:rPr>
      <w:sz w:val="18"/>
    </w:rPr>
  </w:style>
  <w:style w:type="character" w:customStyle="1" w:styleId="A40">
    <w:name w:val="A4"/>
    <w:rsid w:val="003B7523"/>
    <w:rPr>
      <w:rFonts w:cs="Helvetica 55 Roman"/>
      <w:color w:val="000000"/>
      <w:sz w:val="19"/>
      <w:szCs w:val="19"/>
    </w:rPr>
  </w:style>
  <w:style w:type="paragraph" w:customStyle="1" w:styleId="Pa0">
    <w:name w:val="Pa0"/>
    <w:basedOn w:val="a0"/>
    <w:next w:val="a0"/>
    <w:rsid w:val="003B7523"/>
    <w:pPr>
      <w:widowControl/>
      <w:autoSpaceDE w:val="0"/>
      <w:autoSpaceDN w:val="0"/>
      <w:adjustRightInd w:val="0"/>
      <w:spacing w:line="241" w:lineRule="atLeast"/>
    </w:pPr>
    <w:rPr>
      <w:rFonts w:ascii="Helvetica 55 Roman" w:eastAsia="Calibri" w:hAnsi="Helvetica 55 Roman"/>
      <w:sz w:val="24"/>
    </w:rPr>
  </w:style>
  <w:style w:type="paragraph" w:customStyle="1" w:styleId="Pa5">
    <w:name w:val="Pa5"/>
    <w:basedOn w:val="Default"/>
    <w:next w:val="Default"/>
    <w:rsid w:val="003B7523"/>
    <w:pPr>
      <w:spacing w:line="181" w:lineRule="atLeast"/>
    </w:pPr>
    <w:rPr>
      <w:rFonts w:ascii="Helvetica 65 Medium" w:eastAsia="Calibri" w:hAnsi="Helvetica 65 Medium" w:cs="Times New Roman"/>
      <w:color w:val="auto"/>
      <w:lang w:eastAsia="en-US"/>
    </w:rPr>
  </w:style>
  <w:style w:type="paragraph" w:customStyle="1" w:styleId="TableText9pt">
    <w:name w:val="TableText_9pt"/>
    <w:basedOn w:val="a0"/>
    <w:rsid w:val="003B7523"/>
    <w:pPr>
      <w:widowControl/>
      <w:spacing w:before="40" w:after="40" w:line="220" w:lineRule="atLeast"/>
      <w:contextualSpacing/>
    </w:pPr>
    <w:rPr>
      <w:sz w:val="18"/>
      <w:szCs w:val="22"/>
      <w:lang w:eastAsia="en-GB"/>
    </w:rPr>
  </w:style>
  <w:style w:type="paragraph" w:customStyle="1" w:styleId="TableText">
    <w:name w:val="TableText"/>
    <w:basedOn w:val="a0"/>
    <w:link w:val="TableTextChar"/>
    <w:rsid w:val="003B7523"/>
    <w:pPr>
      <w:widowControl/>
      <w:spacing w:before="40" w:after="40" w:line="260" w:lineRule="atLeast"/>
      <w:contextualSpacing/>
    </w:pPr>
    <w:rPr>
      <w:sz w:val="20"/>
      <w:szCs w:val="20"/>
    </w:rPr>
  </w:style>
  <w:style w:type="character" w:customStyle="1" w:styleId="TableTextChar">
    <w:name w:val="TableText Char"/>
    <w:link w:val="TableText"/>
    <w:rsid w:val="003B7523"/>
    <w:rPr>
      <w:rFonts w:ascii="Arial" w:eastAsia="Times New Roman" w:hAnsi="Arial" w:cs="Times New Roman"/>
    </w:rPr>
  </w:style>
  <w:style w:type="character" w:customStyle="1" w:styleId="alt-edited">
    <w:name w:val="alt-edited"/>
    <w:rsid w:val="003B7523"/>
    <w:rPr>
      <w:rFonts w:cs="Times New Roman"/>
    </w:rPr>
  </w:style>
  <w:style w:type="paragraph" w:customStyle="1" w:styleId="DCCRcaption">
    <w:name w:val="DCCR caption"/>
    <w:basedOn w:val="a0"/>
    <w:rsid w:val="003B7523"/>
    <w:pPr>
      <w:widowControl/>
      <w:spacing w:before="100" w:line="240" w:lineRule="auto"/>
    </w:pPr>
    <w:rPr>
      <w:i/>
      <w:sz w:val="18"/>
      <w:szCs w:val="20"/>
      <w:lang w:val="en-US"/>
    </w:rPr>
  </w:style>
  <w:style w:type="character" w:customStyle="1" w:styleId="atn">
    <w:name w:val="atn"/>
    <w:rsid w:val="003B7523"/>
    <w:rPr>
      <w:rFonts w:cs="Times New Roman"/>
    </w:rPr>
  </w:style>
  <w:style w:type="character" w:customStyle="1" w:styleId="mw-headline">
    <w:name w:val="mw-headline"/>
    <w:rsid w:val="003B7523"/>
  </w:style>
  <w:style w:type="paragraph" w:customStyle="1" w:styleId="ATablebulletlist">
    <w:name w:val="A Table bullet list"/>
    <w:basedOn w:val="a0"/>
    <w:rsid w:val="003B7523"/>
    <w:pPr>
      <w:widowControl/>
      <w:spacing w:line="240" w:lineRule="exact"/>
      <w:ind w:left="227" w:hanging="227"/>
    </w:pPr>
    <w:rPr>
      <w:sz w:val="20"/>
      <w:szCs w:val="20"/>
    </w:rPr>
  </w:style>
  <w:style w:type="paragraph" w:customStyle="1" w:styleId="ATabletextheading">
    <w:name w:val="A Table text heading"/>
    <w:basedOn w:val="a0"/>
    <w:rsid w:val="003B7523"/>
    <w:pPr>
      <w:spacing w:before="120" w:line="240" w:lineRule="exact"/>
    </w:pPr>
    <w:rPr>
      <w:b/>
      <w:sz w:val="20"/>
      <w:szCs w:val="20"/>
    </w:rPr>
  </w:style>
  <w:style w:type="paragraph" w:customStyle="1" w:styleId="ATabletext">
    <w:name w:val="A Table text"/>
    <w:basedOn w:val="a0"/>
    <w:link w:val="ATabletextChar"/>
    <w:rsid w:val="003B7523"/>
    <w:pPr>
      <w:spacing w:before="120" w:line="240" w:lineRule="auto"/>
    </w:pPr>
    <w:rPr>
      <w:sz w:val="20"/>
      <w:szCs w:val="20"/>
    </w:rPr>
  </w:style>
  <w:style w:type="character" w:customStyle="1" w:styleId="ATabletextChar">
    <w:name w:val="A Table text Char"/>
    <w:link w:val="ATabletext"/>
    <w:rsid w:val="003B7523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AMaintext">
    <w:name w:val="A Main text"/>
    <w:basedOn w:val="a0"/>
    <w:rsid w:val="003B7523"/>
    <w:pPr>
      <w:spacing w:before="120" w:after="120" w:line="240" w:lineRule="exact"/>
    </w:pPr>
    <w:rPr>
      <w:sz w:val="20"/>
      <w:szCs w:val="20"/>
    </w:rPr>
  </w:style>
  <w:style w:type="paragraph" w:customStyle="1" w:styleId="ABulletlist">
    <w:name w:val="A Bullet list"/>
    <w:basedOn w:val="13"/>
    <w:rsid w:val="003B7523"/>
    <w:pPr>
      <w:widowControl w:val="0"/>
      <w:autoSpaceDE w:val="0"/>
      <w:autoSpaceDN w:val="0"/>
      <w:adjustRightInd w:val="0"/>
      <w:spacing w:after="60" w:line="240" w:lineRule="exact"/>
      <w:ind w:left="284" w:hanging="284"/>
    </w:pPr>
    <w:rPr>
      <w:rFonts w:ascii="Arial" w:eastAsia="Times New Roman" w:hAnsi="Arial" w:cs="Arial"/>
      <w:lang w:val="en-US" w:eastAsia="en-GB"/>
    </w:rPr>
  </w:style>
  <w:style w:type="character" w:styleId="afb">
    <w:name w:val="FollowedHyperlink"/>
    <w:rsid w:val="003B7523"/>
    <w:rPr>
      <w:color w:val="800080"/>
      <w:u w:val="single"/>
    </w:rPr>
  </w:style>
  <w:style w:type="paragraph" w:customStyle="1" w:styleId="23">
    <w:name w:val="Абзац списка2"/>
    <w:basedOn w:val="a0"/>
    <w:uiPriority w:val="34"/>
    <w:qFormat/>
    <w:rsid w:val="003B7523"/>
    <w:pPr>
      <w:widowControl/>
      <w:spacing w:line="240" w:lineRule="auto"/>
      <w:ind w:left="720"/>
      <w:contextualSpacing/>
    </w:pPr>
    <w:rPr>
      <w:rFonts w:ascii="Times New Roman" w:hAnsi="Times New Roman"/>
      <w:sz w:val="24"/>
      <w:lang w:eastAsia="en-GB"/>
    </w:rPr>
  </w:style>
  <w:style w:type="table" w:customStyle="1" w:styleId="-11">
    <w:name w:val="Светлый список - Акцент 11"/>
    <w:basedOn w:val="a2"/>
    <w:uiPriority w:val="61"/>
    <w:rsid w:val="003B7523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afc">
    <w:name w:val="annotation reference"/>
    <w:uiPriority w:val="99"/>
    <w:semiHidden/>
    <w:unhideWhenUsed/>
    <w:rsid w:val="003B7523"/>
    <w:rPr>
      <w:sz w:val="16"/>
      <w:szCs w:val="16"/>
    </w:rPr>
  </w:style>
  <w:style w:type="paragraph" w:styleId="afd">
    <w:name w:val="annotation subject"/>
    <w:basedOn w:val="af9"/>
    <w:next w:val="af9"/>
    <w:link w:val="afe"/>
    <w:semiHidden/>
    <w:unhideWhenUsed/>
    <w:rsid w:val="003B7523"/>
    <w:pPr>
      <w:widowControl w:val="0"/>
      <w:spacing w:line="260" w:lineRule="exact"/>
    </w:pPr>
    <w:rPr>
      <w:b/>
      <w:bCs/>
      <w:lang w:eastAsia="en-US"/>
    </w:rPr>
  </w:style>
  <w:style w:type="character" w:customStyle="1" w:styleId="afe">
    <w:name w:val="Тема примечания Знак"/>
    <w:link w:val="afd"/>
    <w:semiHidden/>
    <w:rsid w:val="003B7523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styleId="aff">
    <w:name w:val="Revision"/>
    <w:hidden/>
    <w:uiPriority w:val="99"/>
    <w:semiHidden/>
    <w:rsid w:val="005A65F7"/>
    <w:rPr>
      <w:rFonts w:ascii="Arial" w:eastAsia="Times New Roman" w:hAnsi="Arial"/>
      <w:sz w:val="22"/>
      <w:szCs w:val="24"/>
      <w:lang w:val="en-GB" w:eastAsia="en-US"/>
    </w:rPr>
  </w:style>
  <w:style w:type="paragraph" w:styleId="aff0">
    <w:name w:val="Title"/>
    <w:basedOn w:val="21"/>
    <w:next w:val="a0"/>
    <w:link w:val="aff1"/>
    <w:qFormat/>
    <w:rsid w:val="00B92A95"/>
    <w:pPr>
      <w:spacing w:before="240" w:after="60" w:line="360" w:lineRule="auto"/>
      <w:jc w:val="both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1">
    <w:name w:val="Заголовок Знак"/>
    <w:link w:val="aff0"/>
    <w:rsid w:val="00B92A9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styleId="aff2">
    <w:name w:val="TOC Heading"/>
    <w:basedOn w:val="1"/>
    <w:next w:val="a0"/>
    <w:uiPriority w:val="39"/>
    <w:unhideWhenUsed/>
    <w:qFormat/>
    <w:rsid w:val="00EC703B"/>
    <w:pPr>
      <w:keepNext/>
      <w:keepLines/>
      <w:widowControl/>
      <w:spacing w:before="480" w:after="0" w:line="276" w:lineRule="auto"/>
      <w:ind w:left="0"/>
      <w:outlineLvl w:val="9"/>
    </w:pPr>
    <w:rPr>
      <w:rFonts w:ascii="Cambria" w:hAnsi="Cambria"/>
      <w:bCs/>
      <w:color w:val="365F91"/>
      <w:sz w:val="28"/>
      <w:szCs w:val="28"/>
      <w:lang w:val="ru-RU" w:eastAsia="ru-RU"/>
    </w:rPr>
  </w:style>
  <w:style w:type="paragraph" w:styleId="31">
    <w:name w:val="toc 3"/>
    <w:basedOn w:val="a0"/>
    <w:next w:val="a0"/>
    <w:autoRedefine/>
    <w:uiPriority w:val="39"/>
    <w:unhideWhenUsed/>
    <w:rsid w:val="00EC703B"/>
    <w:pPr>
      <w:spacing w:after="100"/>
      <w:ind w:left="440"/>
    </w:pPr>
  </w:style>
  <w:style w:type="paragraph" w:customStyle="1" w:styleId="32">
    <w:name w:val="Абзац списка3"/>
    <w:basedOn w:val="a0"/>
    <w:uiPriority w:val="34"/>
    <w:qFormat/>
    <w:rsid w:val="002B6353"/>
    <w:pPr>
      <w:widowControl/>
      <w:spacing w:line="240" w:lineRule="auto"/>
      <w:ind w:left="720"/>
      <w:contextualSpacing/>
    </w:pPr>
    <w:rPr>
      <w:rFonts w:ascii="Times New Roman" w:hAnsi="Times New Roman"/>
      <w:sz w:val="24"/>
      <w:lang w:eastAsia="en-GB"/>
    </w:rPr>
  </w:style>
  <w:style w:type="paragraph" w:customStyle="1" w:styleId="14">
    <w:name w:val="Обычный (веб)1"/>
    <w:aliases w:val="Обычный (Web)"/>
    <w:basedOn w:val="a0"/>
    <w:rsid w:val="00BC3E92"/>
    <w:pPr>
      <w:widowControl/>
      <w:shd w:val="clear" w:color="auto" w:fill="FFFFFF"/>
      <w:spacing w:line="240" w:lineRule="auto"/>
      <w:ind w:firstLine="510"/>
      <w:jc w:val="both"/>
    </w:pPr>
    <w:rPr>
      <w:rFonts w:ascii="Tahoma" w:hAnsi="Tahoma" w:cs="Arial Unicode MS"/>
      <w:sz w:val="16"/>
      <w:szCs w:val="16"/>
      <w:lang w:val="ru-RU" w:eastAsia="ru-RU"/>
    </w:rPr>
  </w:style>
  <w:style w:type="paragraph" w:styleId="aff3">
    <w:name w:val="Subtitle"/>
    <w:basedOn w:val="a0"/>
    <w:link w:val="aff4"/>
    <w:qFormat/>
    <w:rsid w:val="00BC3E92"/>
    <w:pPr>
      <w:widowControl/>
      <w:shd w:val="clear" w:color="auto" w:fill="FFFFFF"/>
      <w:spacing w:line="240" w:lineRule="auto"/>
      <w:ind w:firstLine="510"/>
      <w:jc w:val="both"/>
    </w:pPr>
    <w:rPr>
      <w:rFonts w:ascii="Times New Roman" w:hAnsi="Times New Roman"/>
      <w:sz w:val="28"/>
      <w:szCs w:val="28"/>
      <w:lang w:val="ru-RU" w:eastAsia="ru-RU"/>
    </w:rPr>
  </w:style>
  <w:style w:type="character" w:customStyle="1" w:styleId="aff4">
    <w:name w:val="Подзаголовок Знак"/>
    <w:link w:val="aff3"/>
    <w:rsid w:val="00BC3E92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8E798F5E7ECE4128986FE3828CA319D2">
    <w:name w:val="8E798F5E7ECE4128986FE3828CA319D2"/>
    <w:rsid w:val="00BC3E92"/>
    <w:pPr>
      <w:spacing w:after="200" w:line="276" w:lineRule="auto"/>
    </w:pPr>
    <w:rPr>
      <w:rFonts w:eastAsia="Times New Roman"/>
      <w:sz w:val="22"/>
      <w:szCs w:val="22"/>
    </w:rPr>
  </w:style>
  <w:style w:type="character" w:customStyle="1" w:styleId="m">
    <w:name w:val="m"/>
    <w:basedOn w:val="a1"/>
    <w:rsid w:val="00BC3E92"/>
  </w:style>
  <w:style w:type="character" w:customStyle="1" w:styleId="term">
    <w:name w:val="term"/>
    <w:basedOn w:val="a1"/>
    <w:rsid w:val="00BC3E92"/>
  </w:style>
  <w:style w:type="paragraph" w:customStyle="1" w:styleId="ListParagraph1">
    <w:name w:val="List Paragraph1"/>
    <w:basedOn w:val="a0"/>
    <w:uiPriority w:val="34"/>
    <w:qFormat/>
    <w:rsid w:val="00BC3E92"/>
    <w:pPr>
      <w:widowControl/>
      <w:spacing w:line="240" w:lineRule="auto"/>
      <w:ind w:left="720"/>
      <w:contextualSpacing/>
    </w:pPr>
    <w:rPr>
      <w:rFonts w:ascii="Times New Roman" w:hAnsi="Times New Roman"/>
      <w:sz w:val="24"/>
      <w:lang w:eastAsia="en-GB"/>
    </w:rPr>
  </w:style>
  <w:style w:type="paragraph" w:customStyle="1" w:styleId="51">
    <w:name w:val="Абзац списка5"/>
    <w:basedOn w:val="a0"/>
    <w:uiPriority w:val="34"/>
    <w:qFormat/>
    <w:rsid w:val="00BC3E92"/>
    <w:pPr>
      <w:widowControl/>
      <w:spacing w:line="240" w:lineRule="auto"/>
      <w:ind w:left="720"/>
    </w:pPr>
    <w:rPr>
      <w:rFonts w:ascii="Times New Roman" w:eastAsia="Calibri" w:hAnsi="Times New Roman"/>
      <w:sz w:val="24"/>
      <w:lang w:eastAsia="en-GB"/>
    </w:rPr>
  </w:style>
  <w:style w:type="paragraph" w:customStyle="1" w:styleId="4">
    <w:name w:val="Абзац списка4"/>
    <w:basedOn w:val="a0"/>
    <w:uiPriority w:val="34"/>
    <w:qFormat/>
    <w:rsid w:val="00BC3E92"/>
    <w:pPr>
      <w:widowControl/>
      <w:spacing w:line="240" w:lineRule="auto"/>
      <w:ind w:left="720"/>
    </w:pPr>
    <w:rPr>
      <w:rFonts w:ascii="Times New Roman" w:eastAsia="Calibri" w:hAnsi="Times New Roman"/>
      <w:sz w:val="24"/>
      <w:lang w:eastAsia="en-GB"/>
    </w:rPr>
  </w:style>
  <w:style w:type="paragraph" w:customStyle="1" w:styleId="110">
    <w:name w:val="Абзац списка11"/>
    <w:basedOn w:val="a0"/>
    <w:uiPriority w:val="34"/>
    <w:qFormat/>
    <w:rsid w:val="00BC3E92"/>
    <w:pPr>
      <w:widowControl/>
      <w:spacing w:after="200" w:line="276" w:lineRule="auto"/>
      <w:ind w:left="720"/>
    </w:pPr>
    <w:rPr>
      <w:rFonts w:ascii="Calibri" w:hAnsi="Calibri"/>
      <w:szCs w:val="22"/>
    </w:rPr>
  </w:style>
  <w:style w:type="paragraph" w:customStyle="1" w:styleId="15">
    <w:name w:val="Без интервала1"/>
    <w:rsid w:val="00BC3E92"/>
    <w:rPr>
      <w:rFonts w:eastAsia="Times New Roman"/>
      <w:sz w:val="22"/>
      <w:szCs w:val="22"/>
      <w:lang w:eastAsia="en-US"/>
    </w:rPr>
  </w:style>
  <w:style w:type="paragraph" w:customStyle="1" w:styleId="7">
    <w:name w:val="Абзац списка7"/>
    <w:basedOn w:val="a0"/>
    <w:rsid w:val="00BC3E92"/>
    <w:pPr>
      <w:widowControl/>
      <w:spacing w:line="240" w:lineRule="auto"/>
      <w:ind w:left="720"/>
    </w:pPr>
    <w:rPr>
      <w:rFonts w:ascii="Times New Roman" w:eastAsia="Calibri" w:hAnsi="Times New Roman"/>
      <w:sz w:val="24"/>
      <w:lang w:eastAsia="en-GB"/>
    </w:rPr>
  </w:style>
  <w:style w:type="paragraph" w:customStyle="1" w:styleId="8">
    <w:name w:val="Абзац списка8"/>
    <w:basedOn w:val="a0"/>
    <w:rsid w:val="00BC3E92"/>
    <w:pPr>
      <w:widowControl/>
      <w:spacing w:after="200" w:line="276" w:lineRule="auto"/>
      <w:ind w:left="720"/>
    </w:pPr>
    <w:rPr>
      <w:rFonts w:ascii="Calibri" w:eastAsia="Calibri" w:hAnsi="Calibri"/>
      <w:sz w:val="20"/>
      <w:szCs w:val="20"/>
      <w:lang w:val="ru-RU" w:eastAsia="ru-RU"/>
    </w:rPr>
  </w:style>
  <w:style w:type="character" w:styleId="aff5">
    <w:name w:val="Placeholder Text"/>
    <w:uiPriority w:val="99"/>
    <w:semiHidden/>
    <w:rsid w:val="00714AC5"/>
    <w:rPr>
      <w:color w:val="808080"/>
    </w:rPr>
  </w:style>
  <w:style w:type="character" w:customStyle="1" w:styleId="16">
    <w:name w:val="Текст сноски Знак1"/>
    <w:uiPriority w:val="99"/>
    <w:semiHidden/>
    <w:rsid w:val="009B021C"/>
    <w:rPr>
      <w:rFonts w:ascii="Calibri" w:eastAsia="Times New Roman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EF043-5BFF-4E65-97CB-70824E708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1040</Words>
  <Characters>5932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Aigerim Balguzhinova</dc:creator>
  <cp:lastModifiedBy>Сагат Кожатаев</cp:lastModifiedBy>
  <cp:revision>19</cp:revision>
  <cp:lastPrinted>2022-10-05T14:51:00Z</cp:lastPrinted>
  <dcterms:created xsi:type="dcterms:W3CDTF">2017-09-28T17:08:00Z</dcterms:created>
  <dcterms:modified xsi:type="dcterms:W3CDTF">2023-05-11T03:45:00Z</dcterms:modified>
</cp:coreProperties>
</file>